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6838B7">
                            <w:pPr>
                              <w:rPr>
                                <w:rFonts w:ascii="Arial" w:hAnsi="Arial" w:cs="Arial"/>
                                <w:i/>
                                <w:iCs/>
                                <w:color w:val="FFFFFF" w:themeColor="background1"/>
                                <w:sz w:val="72"/>
                                <w:szCs w:val="72"/>
                              </w:rPr>
                            </w:pPr>
                            <w:r>
                              <w:rPr>
                                <w:rFonts w:ascii="Arial" w:hAnsi="Arial" w:cs="Arial"/>
                                <w:i/>
                                <w:iCs/>
                                <w:color w:val="FFFFFF" w:themeColor="background1"/>
                                <w:sz w:val="72"/>
                                <w:szCs w:val="72"/>
                              </w:rPr>
                              <w:t>Action Reflex Rolled</w:t>
                            </w:r>
                            <w:r w:rsidRPr="00247846">
                              <w:rPr>
                                <w:rFonts w:ascii="Arial" w:hAnsi="Arial" w:cs="Arial"/>
                                <w:i/>
                                <w:iCs/>
                                <w:color w:val="FFFFFF" w:themeColor="background1"/>
                                <w:sz w:val="72"/>
                                <w:szCs w:val="72"/>
                                <w:vertAlign w:val="superscript"/>
                              </w:rPr>
                              <w:t xml:space="preserve"> </w:t>
                            </w:r>
                            <w:r w:rsidR="000712DD" w:rsidRPr="00247846">
                              <w:rPr>
                                <w:rFonts w:ascii="Arial" w:hAnsi="Arial" w:cs="Arial"/>
                                <w:i/>
                                <w:iCs/>
                                <w:color w:val="FFFFFF" w:themeColor="background1"/>
                                <w:sz w:val="72"/>
                                <w:szCs w:val="72"/>
                                <w:vertAlign w:val="superscript"/>
                              </w:rPr>
                              <w:t>™</w:t>
                            </w:r>
                          </w:p>
                          <w:p w:rsidR="000712DD" w:rsidRPr="00D82F50" w:rsidRDefault="000712DD"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 xml:space="preserve">Resilient </w:t>
                            </w:r>
                            <w:r w:rsidR="006838B7">
                              <w:rPr>
                                <w:rFonts w:ascii="Arial" w:hAnsi="Arial" w:cs="Arial"/>
                                <w:b/>
                                <w:bCs/>
                                <w:color w:val="FFFFFF" w:themeColor="background1"/>
                                <w:sz w:val="44"/>
                                <w:szCs w:val="44"/>
                              </w:rPr>
                              <w:t>Rubber 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6838B7">
                      <w:pPr>
                        <w:rPr>
                          <w:rFonts w:ascii="Arial" w:hAnsi="Arial" w:cs="Arial"/>
                          <w:i/>
                          <w:iCs/>
                          <w:color w:val="FFFFFF" w:themeColor="background1"/>
                          <w:sz w:val="72"/>
                          <w:szCs w:val="72"/>
                        </w:rPr>
                      </w:pPr>
                      <w:r>
                        <w:rPr>
                          <w:rFonts w:ascii="Arial" w:hAnsi="Arial" w:cs="Arial"/>
                          <w:i/>
                          <w:iCs/>
                          <w:color w:val="FFFFFF" w:themeColor="background1"/>
                          <w:sz w:val="72"/>
                          <w:szCs w:val="72"/>
                        </w:rPr>
                        <w:t>Action Reflex Rolled</w:t>
                      </w:r>
                      <w:r w:rsidRPr="00247846">
                        <w:rPr>
                          <w:rFonts w:ascii="Arial" w:hAnsi="Arial" w:cs="Arial"/>
                          <w:i/>
                          <w:iCs/>
                          <w:color w:val="FFFFFF" w:themeColor="background1"/>
                          <w:sz w:val="72"/>
                          <w:szCs w:val="72"/>
                          <w:vertAlign w:val="superscript"/>
                        </w:rPr>
                        <w:t xml:space="preserve"> </w:t>
                      </w:r>
                      <w:r w:rsidR="000712DD" w:rsidRPr="00247846">
                        <w:rPr>
                          <w:rFonts w:ascii="Arial" w:hAnsi="Arial" w:cs="Arial"/>
                          <w:i/>
                          <w:iCs/>
                          <w:color w:val="FFFFFF" w:themeColor="background1"/>
                          <w:sz w:val="72"/>
                          <w:szCs w:val="72"/>
                          <w:vertAlign w:val="superscript"/>
                        </w:rPr>
                        <w:t>™</w:t>
                      </w:r>
                    </w:p>
                    <w:p w:rsidR="000712DD" w:rsidRPr="00D82F50" w:rsidRDefault="000712DD"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 xml:space="preserve">Resilient </w:t>
                      </w:r>
                      <w:r w:rsidR="006838B7">
                        <w:rPr>
                          <w:rFonts w:ascii="Arial" w:hAnsi="Arial" w:cs="Arial"/>
                          <w:b/>
                          <w:bCs/>
                          <w:color w:val="FFFFFF" w:themeColor="background1"/>
                          <w:sz w:val="44"/>
                          <w:szCs w:val="44"/>
                        </w:rPr>
                        <w:t>Rubber Athletic Flooring</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6838B7" w:rsidRPr="006838B7" w:rsidRDefault="006838B7" w:rsidP="006838B7">
      <w:pPr>
        <w:pStyle w:val="Title"/>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Action</w:t>
      </w:r>
      <w:bookmarkStart w:id="0" w:name="_GoBack"/>
      <w:bookmarkEnd w:id="0"/>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ReFlex</w:t>
      </w:r>
      <w:proofErr w:type="spellEnd"/>
      <w:r>
        <w:rPr>
          <w:rFonts w:ascii="Times New Roman" w:hAnsi="Times New Roman" w:cs="Times New Roman"/>
          <w:b/>
          <w:bCs/>
          <w:color w:val="auto"/>
          <w:sz w:val="24"/>
          <w:szCs w:val="24"/>
        </w:rPr>
        <w:t xml:space="preserve"> Rolls</w:t>
      </w:r>
    </w:p>
    <w:p w:rsidR="006838B7" w:rsidRPr="006838B7" w:rsidRDefault="006838B7" w:rsidP="006838B7">
      <w:pPr>
        <w:rPr>
          <w:rFonts w:ascii="Times New Roman" w:hAnsi="Times New Roman" w:cs="Times New Roman"/>
          <w:b/>
        </w:rPr>
      </w:pPr>
      <w:r w:rsidRPr="006838B7">
        <w:rPr>
          <w:rFonts w:ascii="Times New Roman" w:hAnsi="Times New Roman" w:cs="Times New Roman"/>
          <w:b/>
        </w:rPr>
        <w:t>Resilient Rubber Athletic Flooring</w:t>
      </w:r>
    </w:p>
    <w:p w:rsidR="006838B7" w:rsidRDefault="006838B7" w:rsidP="006838B7">
      <w:pPr>
        <w:pStyle w:val="Title"/>
        <w:rPr>
          <w:rFonts w:ascii="Times New Roman" w:hAnsi="Times New Roman" w:cs="Times New Roman"/>
          <w:b/>
          <w:bCs/>
          <w:color w:val="auto"/>
          <w:sz w:val="24"/>
          <w:szCs w:val="24"/>
        </w:rPr>
      </w:pPr>
    </w:p>
    <w:p w:rsidR="006838B7" w:rsidRPr="006838B7" w:rsidRDefault="006838B7" w:rsidP="006838B7">
      <w:pPr>
        <w:pStyle w:val="Title"/>
        <w:rPr>
          <w:rFonts w:ascii="Times New Roman" w:hAnsi="Times New Roman" w:cs="Times New Roman"/>
          <w:b/>
          <w:bCs/>
          <w:color w:val="auto"/>
          <w:sz w:val="24"/>
          <w:szCs w:val="24"/>
        </w:rPr>
      </w:pPr>
      <w:r w:rsidRPr="006838B7">
        <w:rPr>
          <w:rFonts w:ascii="Times New Roman" w:hAnsi="Times New Roman" w:cs="Times New Roman"/>
          <w:b/>
          <w:bCs/>
          <w:color w:val="auto"/>
          <w:sz w:val="24"/>
          <w:szCs w:val="24"/>
        </w:rPr>
        <w:t>Part 1 - General</w:t>
      </w:r>
    </w:p>
    <w:p w:rsidR="006838B7" w:rsidRPr="006838B7" w:rsidRDefault="006838B7" w:rsidP="006838B7">
      <w:pPr>
        <w:pStyle w:val="Title"/>
        <w:rPr>
          <w:rFonts w:ascii="Times New Roman" w:hAnsi="Times New Roman" w:cs="Times New Roman"/>
          <w:bCs/>
          <w:color w:val="auto"/>
          <w:sz w:val="24"/>
          <w:szCs w:val="24"/>
        </w:rPr>
      </w:pPr>
      <w:r w:rsidRPr="006838B7">
        <w:rPr>
          <w:rFonts w:ascii="Times New Roman" w:hAnsi="Times New Roman" w:cs="Times New Roman"/>
          <w:b/>
          <w:bCs/>
          <w:color w:val="auto"/>
          <w:sz w:val="24"/>
          <w:szCs w:val="24"/>
        </w:rPr>
        <w:tab/>
      </w:r>
      <w:r w:rsidRPr="006838B7">
        <w:rPr>
          <w:rFonts w:ascii="Times New Roman" w:hAnsi="Times New Roman" w:cs="Times New Roman"/>
          <w:bCs/>
          <w:color w:val="auto"/>
          <w:sz w:val="24"/>
          <w:szCs w:val="24"/>
        </w:rPr>
        <w:t>1.01Description</w:t>
      </w:r>
    </w:p>
    <w:p w:rsidR="006838B7" w:rsidRPr="006838B7" w:rsidRDefault="006838B7" w:rsidP="006838B7">
      <w:pPr>
        <w:pStyle w:val="Title"/>
        <w:spacing w:line="240" w:lineRule="auto"/>
        <w:ind w:left="1080" w:hanging="360"/>
        <w:rPr>
          <w:rFonts w:ascii="Times New Roman" w:hAnsi="Times New Roman" w:cs="Times New Roman"/>
          <w:bCs/>
          <w:color w:val="auto"/>
          <w:sz w:val="24"/>
          <w:szCs w:val="24"/>
        </w:rPr>
      </w:pPr>
      <w:r w:rsidRPr="006838B7">
        <w:rPr>
          <w:rFonts w:ascii="Times New Roman" w:hAnsi="Times New Roman" w:cs="Times New Roman"/>
          <w:bCs/>
          <w:color w:val="auto"/>
          <w:sz w:val="24"/>
          <w:szCs w:val="24"/>
        </w:rPr>
        <w:t>A.</w:t>
      </w:r>
      <w:r w:rsidRPr="006838B7">
        <w:rPr>
          <w:rFonts w:ascii="Times New Roman" w:hAnsi="Times New Roman" w:cs="Times New Roman"/>
          <w:bCs/>
          <w:color w:val="auto"/>
          <w:sz w:val="24"/>
          <w:szCs w:val="24"/>
        </w:rPr>
        <w:tab/>
        <w:t>Recycled rubber resilient athletic flooring rolls (48” wide x minimum of 30’) suitable for multi-use activities including weight rooms, spinning areas, equipment areas, and other multi-use areas.  Available in all black, standard 10 to 20 percentage color fleck with higher percentages up to 90% available.</w:t>
      </w:r>
    </w:p>
    <w:p w:rsidR="006838B7" w:rsidRPr="006838B7" w:rsidRDefault="006838B7" w:rsidP="006838B7">
      <w:pPr>
        <w:pStyle w:val="Title"/>
        <w:ind w:left="1080" w:hanging="360"/>
        <w:rPr>
          <w:rFonts w:ascii="Times New Roman" w:hAnsi="Times New Roman" w:cs="Times New Roman"/>
          <w:b/>
          <w:bCs/>
          <w:color w:val="auto"/>
          <w:sz w:val="24"/>
          <w:szCs w:val="24"/>
        </w:rPr>
      </w:pPr>
    </w:p>
    <w:p w:rsidR="006838B7" w:rsidRPr="006838B7" w:rsidRDefault="006838B7" w:rsidP="006838B7">
      <w:pPr>
        <w:pStyle w:val="Title"/>
        <w:ind w:firstLine="720"/>
        <w:rPr>
          <w:rFonts w:ascii="Times New Roman" w:hAnsi="Times New Roman" w:cs="Times New Roman"/>
          <w:bCs/>
          <w:color w:val="auto"/>
          <w:sz w:val="24"/>
          <w:szCs w:val="24"/>
        </w:rPr>
      </w:pPr>
      <w:r w:rsidRPr="006838B7">
        <w:rPr>
          <w:rFonts w:ascii="Times New Roman" w:hAnsi="Times New Roman" w:cs="Times New Roman"/>
          <w:bCs/>
          <w:color w:val="auto"/>
          <w:sz w:val="24"/>
          <w:szCs w:val="24"/>
        </w:rPr>
        <w:t>1.01Quality Assurance</w:t>
      </w:r>
    </w:p>
    <w:p w:rsidR="006838B7" w:rsidRPr="006838B7" w:rsidRDefault="006838B7" w:rsidP="006838B7">
      <w:pPr>
        <w:pStyle w:val="Title"/>
        <w:widowControl/>
        <w:numPr>
          <w:ilvl w:val="0"/>
          <w:numId w:val="30"/>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All system component parts must be supplied by Action Floor Systems, LLC of Mercer WI.</w:t>
      </w:r>
    </w:p>
    <w:p w:rsidR="006838B7" w:rsidRPr="006838B7" w:rsidRDefault="006838B7" w:rsidP="006838B7">
      <w:pPr>
        <w:pStyle w:val="Title"/>
        <w:widowControl/>
        <w:numPr>
          <w:ilvl w:val="0"/>
          <w:numId w:val="30"/>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The flooring contractor must be approved by Action Floor Systems, LLC</w:t>
      </w:r>
      <w:r w:rsidRPr="006838B7">
        <w:rPr>
          <w:rFonts w:ascii="Times New Roman" w:hAnsi="Times New Roman" w:cs="Times New Roman"/>
          <w:b/>
          <w:color w:val="auto"/>
          <w:sz w:val="24"/>
          <w:szCs w:val="24"/>
        </w:rPr>
        <w:t xml:space="preserve"> </w:t>
      </w:r>
      <w:r w:rsidRPr="006838B7">
        <w:rPr>
          <w:rFonts w:ascii="Times New Roman" w:hAnsi="Times New Roman" w:cs="Times New Roman"/>
          <w:color w:val="auto"/>
          <w:sz w:val="24"/>
          <w:szCs w:val="24"/>
        </w:rPr>
        <w:t>of Mercer WI.</w:t>
      </w:r>
    </w:p>
    <w:p w:rsidR="006838B7" w:rsidRPr="006838B7" w:rsidRDefault="006838B7" w:rsidP="006838B7">
      <w:pPr>
        <w:pStyle w:val="Title"/>
        <w:widowControl/>
        <w:numPr>
          <w:ilvl w:val="0"/>
          <w:numId w:val="30"/>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pacing w:val="-3"/>
          <w:sz w:val="24"/>
          <w:szCs w:val="24"/>
        </w:rPr>
        <w:t>Flooring system shall be independently verified to meet or exceed the SCORES criteria for environmental design and athletic performance. Sustainable Construction of Renewable Engineered Surfaces.</w:t>
      </w:r>
    </w:p>
    <w:p w:rsidR="006838B7" w:rsidRPr="006838B7" w:rsidRDefault="006838B7" w:rsidP="006838B7">
      <w:pPr>
        <w:pStyle w:val="Title"/>
        <w:rPr>
          <w:rFonts w:ascii="Times New Roman" w:hAnsi="Times New Roman" w:cs="Times New Roman"/>
          <w:b/>
          <w:bCs/>
          <w:color w:val="auto"/>
          <w:sz w:val="24"/>
          <w:szCs w:val="24"/>
        </w:rPr>
      </w:pPr>
    </w:p>
    <w:p w:rsidR="006838B7" w:rsidRPr="006838B7" w:rsidRDefault="006838B7" w:rsidP="006838B7">
      <w:pPr>
        <w:pStyle w:val="Title"/>
        <w:ind w:left="720"/>
        <w:rPr>
          <w:rFonts w:ascii="Times New Roman" w:hAnsi="Times New Roman" w:cs="Times New Roman"/>
          <w:bCs/>
          <w:color w:val="auto"/>
          <w:sz w:val="24"/>
          <w:szCs w:val="24"/>
        </w:rPr>
      </w:pPr>
      <w:r w:rsidRPr="006838B7">
        <w:rPr>
          <w:rFonts w:ascii="Times New Roman" w:hAnsi="Times New Roman" w:cs="Times New Roman"/>
          <w:bCs/>
          <w:color w:val="auto"/>
          <w:sz w:val="24"/>
          <w:szCs w:val="24"/>
        </w:rPr>
        <w:t>1.02 Working Conditions</w:t>
      </w:r>
    </w:p>
    <w:p w:rsidR="006838B7" w:rsidRPr="006838B7" w:rsidRDefault="006838B7" w:rsidP="006838B7">
      <w:pPr>
        <w:widowControl/>
        <w:numPr>
          <w:ilvl w:val="0"/>
          <w:numId w:val="25"/>
        </w:numPr>
        <w:rPr>
          <w:rFonts w:ascii="Times New Roman" w:hAnsi="Times New Roman" w:cs="Times New Roman"/>
        </w:rPr>
      </w:pPr>
      <w:r w:rsidRPr="006838B7">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6838B7" w:rsidRPr="006838B7" w:rsidRDefault="006838B7" w:rsidP="006838B7">
      <w:pPr>
        <w:widowControl/>
        <w:numPr>
          <w:ilvl w:val="0"/>
          <w:numId w:val="25"/>
        </w:numPr>
        <w:rPr>
          <w:rFonts w:ascii="Times New Roman" w:hAnsi="Times New Roman" w:cs="Times New Roman"/>
        </w:rPr>
      </w:pPr>
      <w:r w:rsidRPr="006838B7">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6838B7" w:rsidRPr="006838B7" w:rsidRDefault="006838B7" w:rsidP="006838B7">
      <w:pPr>
        <w:widowControl/>
        <w:numPr>
          <w:ilvl w:val="0"/>
          <w:numId w:val="25"/>
        </w:numPr>
        <w:rPr>
          <w:rFonts w:ascii="Times New Roman" w:hAnsi="Times New Roman" w:cs="Times New Roman"/>
        </w:rPr>
      </w:pPr>
      <w:r w:rsidRPr="006838B7">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6838B7" w:rsidRPr="006838B7" w:rsidRDefault="006838B7" w:rsidP="006838B7">
      <w:pPr>
        <w:widowControl/>
        <w:numPr>
          <w:ilvl w:val="0"/>
          <w:numId w:val="25"/>
        </w:numPr>
        <w:rPr>
          <w:rFonts w:ascii="Times New Roman" w:hAnsi="Times New Roman" w:cs="Times New Roman"/>
        </w:rPr>
      </w:pPr>
      <w:r w:rsidRPr="006838B7">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6838B7" w:rsidRPr="006838B7" w:rsidRDefault="006838B7" w:rsidP="006838B7">
      <w:pPr>
        <w:widowControl/>
        <w:numPr>
          <w:ilvl w:val="0"/>
          <w:numId w:val="25"/>
        </w:numPr>
        <w:rPr>
          <w:rFonts w:ascii="Times New Roman" w:hAnsi="Times New Roman" w:cs="Times New Roman"/>
        </w:rPr>
      </w:pPr>
      <w:r w:rsidRPr="006838B7">
        <w:rPr>
          <w:rFonts w:ascii="Times New Roman" w:hAnsi="Times New Roman" w:cs="Times New Roman"/>
        </w:rPr>
        <w:t>ENVIROMENTAL LIMITATIONS</w:t>
      </w:r>
    </w:p>
    <w:p w:rsidR="006838B7" w:rsidRPr="006838B7" w:rsidRDefault="006838B7" w:rsidP="006838B7">
      <w:pPr>
        <w:widowControl/>
        <w:numPr>
          <w:ilvl w:val="1"/>
          <w:numId w:val="25"/>
        </w:numPr>
        <w:rPr>
          <w:rFonts w:ascii="Times New Roman" w:hAnsi="Times New Roman" w:cs="Times New Roman"/>
        </w:rPr>
      </w:pPr>
      <w:r w:rsidRPr="006838B7">
        <w:rPr>
          <w:rFonts w:ascii="Times New Roman" w:hAnsi="Times New Roman" w:cs="Times New Roman"/>
        </w:rPr>
        <w:t>Comply with requirements of athletic flooring material suppliers.</w:t>
      </w:r>
    </w:p>
    <w:p w:rsidR="006838B7" w:rsidRPr="006838B7" w:rsidRDefault="006838B7" w:rsidP="006838B7">
      <w:pPr>
        <w:widowControl/>
        <w:numPr>
          <w:ilvl w:val="1"/>
          <w:numId w:val="25"/>
        </w:numPr>
        <w:rPr>
          <w:rFonts w:ascii="Times New Roman" w:hAnsi="Times New Roman" w:cs="Times New Roman"/>
        </w:rPr>
      </w:pPr>
      <w:r w:rsidRPr="006838B7">
        <w:rPr>
          <w:rFonts w:ascii="Times New Roman" w:hAnsi="Times New Roman" w:cs="Times New Roman"/>
        </w:rPr>
        <w:t>Adhere to all MSDS requirements for materials. Protect all persons from exposure to hazardous materials.</w:t>
      </w:r>
    </w:p>
    <w:p w:rsidR="006838B7" w:rsidRPr="006838B7" w:rsidRDefault="006838B7" w:rsidP="006838B7">
      <w:pPr>
        <w:widowControl/>
        <w:numPr>
          <w:ilvl w:val="1"/>
          <w:numId w:val="25"/>
        </w:numPr>
        <w:rPr>
          <w:rFonts w:ascii="Times New Roman" w:hAnsi="Times New Roman" w:cs="Times New Roman"/>
        </w:rPr>
      </w:pPr>
      <w:r w:rsidRPr="006838B7">
        <w:rPr>
          <w:rFonts w:ascii="Times New Roman" w:hAnsi="Times New Roman" w:cs="Times New Roman"/>
        </w:rPr>
        <w:t>LEED - Leadership in Energy and Environmental Design, Comply with EQ 4.1 and EQ 4.2 principals.  Utilize high postindustrial recycled content resilient base mat.</w:t>
      </w:r>
    </w:p>
    <w:p w:rsidR="006838B7" w:rsidRPr="006838B7" w:rsidRDefault="006838B7" w:rsidP="006838B7">
      <w:pPr>
        <w:widowControl/>
        <w:numPr>
          <w:ilvl w:val="1"/>
          <w:numId w:val="25"/>
        </w:numPr>
        <w:rPr>
          <w:rFonts w:ascii="Times New Roman" w:hAnsi="Times New Roman" w:cs="Times New Roman"/>
        </w:rPr>
      </w:pPr>
      <w:r w:rsidRPr="006838B7">
        <w:rPr>
          <w:rFonts w:ascii="Times New Roman" w:hAnsi="Times New Roman" w:cs="Times New Roman"/>
        </w:rPr>
        <w:t>Accredited “</w:t>
      </w:r>
      <w:proofErr w:type="spellStart"/>
      <w:r w:rsidRPr="006838B7">
        <w:rPr>
          <w:rFonts w:ascii="Times New Roman" w:hAnsi="Times New Roman" w:cs="Times New Roman"/>
        </w:rPr>
        <w:t>ecospecifier</w:t>
      </w:r>
      <w:proofErr w:type="spellEnd"/>
      <w:r w:rsidRPr="006838B7">
        <w:rPr>
          <w:rFonts w:ascii="Times New Roman" w:hAnsi="Times New Roman" w:cs="Times New Roman"/>
        </w:rPr>
        <w:t>” product for achievement of Green Building Rating Tool Credits.</w:t>
      </w:r>
    </w:p>
    <w:p w:rsidR="006838B7" w:rsidRPr="006838B7" w:rsidRDefault="006838B7" w:rsidP="006838B7">
      <w:pPr>
        <w:widowControl/>
        <w:numPr>
          <w:ilvl w:val="0"/>
          <w:numId w:val="25"/>
        </w:numPr>
        <w:rPr>
          <w:rFonts w:ascii="Times New Roman" w:hAnsi="Times New Roman" w:cs="Times New Roman"/>
        </w:rPr>
      </w:pPr>
      <w:r w:rsidRPr="006838B7">
        <w:rPr>
          <w:rFonts w:ascii="Times New Roman" w:hAnsi="Times New Roman" w:cs="Times New Roman"/>
        </w:rPr>
        <w:lastRenderedPageBreak/>
        <w:t>Protect the work during and after the installation process, until acceptance by the owner or agents.</w:t>
      </w:r>
    </w:p>
    <w:p w:rsidR="006838B7" w:rsidRPr="006838B7" w:rsidRDefault="006838B7" w:rsidP="006838B7">
      <w:pPr>
        <w:pStyle w:val="Title"/>
        <w:rPr>
          <w:rFonts w:ascii="Times New Roman" w:hAnsi="Times New Roman" w:cs="Times New Roman"/>
          <w:color w:val="auto"/>
          <w:sz w:val="24"/>
          <w:szCs w:val="24"/>
        </w:rPr>
      </w:pPr>
    </w:p>
    <w:p w:rsidR="006838B7" w:rsidRPr="006838B7" w:rsidRDefault="006838B7" w:rsidP="006838B7">
      <w:pPr>
        <w:pStyle w:val="Title"/>
        <w:ind w:firstLine="720"/>
        <w:rPr>
          <w:rFonts w:ascii="Times New Roman" w:hAnsi="Times New Roman" w:cs="Times New Roman"/>
          <w:color w:val="auto"/>
          <w:sz w:val="24"/>
          <w:szCs w:val="24"/>
        </w:rPr>
      </w:pPr>
      <w:r w:rsidRPr="006838B7">
        <w:rPr>
          <w:rFonts w:ascii="Times New Roman" w:hAnsi="Times New Roman" w:cs="Times New Roman"/>
          <w:color w:val="auto"/>
          <w:sz w:val="24"/>
          <w:szCs w:val="24"/>
        </w:rPr>
        <w:t>1.04 Warranty</w:t>
      </w:r>
    </w:p>
    <w:p w:rsidR="006838B7" w:rsidRPr="006838B7" w:rsidRDefault="006838B7" w:rsidP="006838B7">
      <w:pPr>
        <w:widowControl/>
        <w:numPr>
          <w:ilvl w:val="0"/>
          <w:numId w:val="26"/>
        </w:numPr>
        <w:rPr>
          <w:rFonts w:ascii="Times New Roman" w:hAnsi="Times New Roman" w:cs="Times New Roman"/>
        </w:rPr>
      </w:pPr>
      <w:r w:rsidRPr="006838B7">
        <w:rPr>
          <w:rFonts w:ascii="Times New Roman" w:hAnsi="Times New Roman" w:cs="Times New Roman"/>
        </w:rPr>
        <w:t>Action Floor Systems, LLC warrants the material it ships to be free from defects in materials and workmanship for a period of one (1) year, and the flooring contractor warrants the installation of the flooring to be free from defects in materials and workmanship for a period of one (1) year. The exclusive remedy under this warranty shall be replacement of defective material by Action Floor Systems, LLC or correction of defective installation by the flooring contractor. All implied warranties of merchantability or fitness for intended use are limited to the period of warranty. This warranty excludes consequential damages.</w:t>
      </w:r>
    </w:p>
    <w:p w:rsidR="006838B7" w:rsidRPr="006838B7" w:rsidRDefault="006838B7" w:rsidP="006838B7">
      <w:pPr>
        <w:widowControl/>
        <w:numPr>
          <w:ilvl w:val="0"/>
          <w:numId w:val="26"/>
        </w:numPr>
        <w:rPr>
          <w:rFonts w:ascii="Times New Roman" w:hAnsi="Times New Roman" w:cs="Times New Roman"/>
        </w:rPr>
      </w:pPr>
      <w:r w:rsidRPr="006838B7">
        <w:rPr>
          <w:rFonts w:ascii="Times New Roman" w:hAnsi="Times New Roman" w:cs="Times New Roman"/>
        </w:rPr>
        <w:t xml:space="preserve">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the building (other </w:t>
      </w:r>
      <w:proofErr w:type="spellStart"/>
      <w:r w:rsidRPr="006838B7">
        <w:rPr>
          <w:rFonts w:ascii="Times New Roman" w:hAnsi="Times New Roman" w:cs="Times New Roman"/>
        </w:rPr>
        <w:t>then</w:t>
      </w:r>
      <w:proofErr w:type="spellEnd"/>
      <w:r w:rsidRPr="006838B7">
        <w:rPr>
          <w:rFonts w:ascii="Times New Roman" w:hAnsi="Times New Roman" w:cs="Times New Roman"/>
        </w:rPr>
        <w:t xml:space="preserve"> the flooring contractor), separation of the concrete slab underlying the floor, settlement of the walls, or use of unapproved cleaners or sealers on the floor.</w:t>
      </w:r>
    </w:p>
    <w:p w:rsidR="006838B7" w:rsidRPr="006838B7" w:rsidRDefault="006838B7" w:rsidP="006838B7">
      <w:pPr>
        <w:rPr>
          <w:rFonts w:ascii="Times New Roman" w:hAnsi="Times New Roman" w:cs="Times New Roman"/>
        </w:rPr>
      </w:pPr>
    </w:p>
    <w:p w:rsidR="006838B7" w:rsidRPr="00304F5F" w:rsidRDefault="006838B7" w:rsidP="006838B7">
      <w:pPr>
        <w:rPr>
          <w:rFonts w:ascii="Times New Roman" w:hAnsi="Times New Roman" w:cs="Times New Roman"/>
          <w:b/>
        </w:rPr>
      </w:pPr>
      <w:r w:rsidRPr="00304F5F">
        <w:rPr>
          <w:rFonts w:ascii="Times New Roman" w:hAnsi="Times New Roman" w:cs="Times New Roman"/>
          <w:b/>
        </w:rPr>
        <w:t>Part 2 – Products</w:t>
      </w:r>
    </w:p>
    <w:p w:rsidR="00304F5F" w:rsidRPr="00304F5F" w:rsidRDefault="00304F5F" w:rsidP="006838B7">
      <w:pPr>
        <w:ind w:left="720"/>
        <w:rPr>
          <w:rFonts w:ascii="Times New Roman" w:hAnsi="Times New Roman" w:cs="Times New Roman"/>
          <w:b/>
        </w:rPr>
      </w:pPr>
    </w:p>
    <w:p w:rsidR="006838B7" w:rsidRPr="006838B7" w:rsidRDefault="006838B7" w:rsidP="006838B7">
      <w:pPr>
        <w:ind w:left="720"/>
        <w:rPr>
          <w:rFonts w:ascii="Times New Roman" w:hAnsi="Times New Roman" w:cs="Times New Roman"/>
        </w:rPr>
      </w:pPr>
      <w:r w:rsidRPr="006838B7">
        <w:rPr>
          <w:rFonts w:ascii="Times New Roman" w:hAnsi="Times New Roman" w:cs="Times New Roman"/>
        </w:rPr>
        <w:t>2.01Materials</w:t>
      </w:r>
    </w:p>
    <w:p w:rsidR="006838B7" w:rsidRPr="006838B7" w:rsidRDefault="006838B7" w:rsidP="006838B7">
      <w:pPr>
        <w:rPr>
          <w:rFonts w:ascii="Times New Roman" w:hAnsi="Times New Roman" w:cs="Times New Roman"/>
        </w:rPr>
      </w:pPr>
    </w:p>
    <w:p w:rsidR="006838B7" w:rsidRPr="006838B7" w:rsidRDefault="006838B7" w:rsidP="006838B7">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Reflex floor system, recycled rubber with EPDM granules.</w:t>
      </w:r>
    </w:p>
    <w:p w:rsidR="006838B7" w:rsidRPr="006838B7" w:rsidRDefault="006838B7" w:rsidP="006838B7">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Rolls</w:t>
      </w:r>
    </w:p>
    <w:p w:rsidR="006838B7" w:rsidRPr="006838B7" w:rsidRDefault="006838B7" w:rsidP="006838B7">
      <w:pPr>
        <w:pStyle w:val="Title"/>
        <w:widowControl/>
        <w:numPr>
          <w:ilvl w:val="4"/>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Size: 48” x minimum of 30’ (standard length)</w:t>
      </w:r>
    </w:p>
    <w:p w:rsidR="006838B7" w:rsidRPr="006838B7" w:rsidRDefault="006838B7" w:rsidP="006838B7">
      <w:pPr>
        <w:pStyle w:val="Title"/>
        <w:widowControl/>
        <w:numPr>
          <w:ilvl w:val="4"/>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Thickness: 3/8” (option 1/4” or 1/2")</w:t>
      </w:r>
    </w:p>
    <w:p w:rsidR="006838B7" w:rsidRPr="006838B7" w:rsidRDefault="006838B7" w:rsidP="006838B7">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 xml:space="preserve">Other Attributes </w:t>
      </w:r>
    </w:p>
    <w:p w:rsidR="006838B7" w:rsidRPr="006838B7" w:rsidRDefault="006838B7" w:rsidP="006838B7">
      <w:pPr>
        <w:pStyle w:val="Title"/>
        <w:widowControl/>
        <w:numPr>
          <w:ilvl w:val="4"/>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 xml:space="preserve">Standard: 10% EPDM color  </w:t>
      </w:r>
    </w:p>
    <w:p w:rsidR="006838B7" w:rsidRPr="006838B7" w:rsidRDefault="006838B7" w:rsidP="006838B7">
      <w:pPr>
        <w:pStyle w:val="Title"/>
        <w:widowControl/>
        <w:numPr>
          <w:ilvl w:val="4"/>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Available in solid black and in standard EPDM color fleck densities of 10% or 20%; colors; red, blue, green, gray, tan, eggshell, yellow, purple, orange, or teal fleck on a black base.</w:t>
      </w:r>
    </w:p>
    <w:p w:rsidR="006838B7" w:rsidRPr="006838B7" w:rsidRDefault="006838B7" w:rsidP="006838B7">
      <w:pPr>
        <w:pStyle w:val="Title"/>
        <w:widowControl/>
        <w:numPr>
          <w:ilvl w:val="4"/>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Option: Custom color mixes with color densities up to 90% available with minimum incremental purchase (i.e. red, white, and blue at 50% color density.</w:t>
      </w:r>
    </w:p>
    <w:p w:rsidR="006838B7" w:rsidRPr="006838B7" w:rsidRDefault="006838B7" w:rsidP="006838B7">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Performance Data</w:t>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p>
    <w:p w:rsidR="006838B7" w:rsidRPr="006838B7" w:rsidRDefault="006838B7" w:rsidP="006838B7">
      <w:pPr>
        <w:pStyle w:val="Title"/>
        <w:ind w:left="1440" w:firstLine="720"/>
        <w:rPr>
          <w:rFonts w:ascii="Times New Roman" w:hAnsi="Times New Roman" w:cs="Times New Roman"/>
          <w:color w:val="auto"/>
          <w:sz w:val="24"/>
          <w:szCs w:val="24"/>
        </w:rPr>
      </w:pPr>
      <w:r w:rsidRPr="006838B7">
        <w:rPr>
          <w:rFonts w:ascii="Times New Roman" w:hAnsi="Times New Roman" w:cs="Times New Roman"/>
          <w:color w:val="auto"/>
          <w:sz w:val="24"/>
          <w:szCs w:val="24"/>
          <w:u w:val="single"/>
        </w:rPr>
        <w:t>Test</w:t>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proofErr w:type="spellStart"/>
      <w:r w:rsidRPr="006838B7">
        <w:rPr>
          <w:rFonts w:ascii="Times New Roman" w:hAnsi="Times New Roman" w:cs="Times New Roman"/>
          <w:color w:val="auto"/>
          <w:sz w:val="24"/>
          <w:szCs w:val="24"/>
          <w:u w:val="single"/>
        </w:rPr>
        <w:t>Test</w:t>
      </w:r>
      <w:proofErr w:type="spellEnd"/>
      <w:r w:rsidRPr="006838B7">
        <w:rPr>
          <w:rFonts w:ascii="Times New Roman" w:hAnsi="Times New Roman" w:cs="Times New Roman"/>
          <w:color w:val="auto"/>
          <w:sz w:val="24"/>
          <w:szCs w:val="24"/>
          <w:u w:val="single"/>
        </w:rPr>
        <w:t xml:space="preserve"> Method</w:t>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rPr>
        <w:tab/>
      </w:r>
      <w:r w:rsidRPr="006838B7">
        <w:rPr>
          <w:rFonts w:ascii="Times New Roman" w:hAnsi="Times New Roman" w:cs="Times New Roman"/>
          <w:color w:val="auto"/>
          <w:sz w:val="24"/>
          <w:szCs w:val="24"/>
          <w:u w:val="single"/>
        </w:rPr>
        <w:t>Result Value</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rPr>
        <w:tab/>
      </w:r>
      <w:r w:rsidRPr="006838B7">
        <w:rPr>
          <w:rFonts w:ascii="Times New Roman" w:hAnsi="Times New Roman" w:cs="Times New Roman"/>
          <w:sz w:val="20"/>
          <w:szCs w:val="20"/>
        </w:rPr>
        <w:tab/>
        <w:t>Durometer, Shore A</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ASTM D2240-97</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Pr>
          <w:rFonts w:ascii="Times New Roman" w:hAnsi="Times New Roman" w:cs="Times New Roman"/>
          <w:sz w:val="20"/>
          <w:szCs w:val="20"/>
        </w:rPr>
        <w:tab/>
      </w:r>
      <w:r w:rsidRPr="006838B7">
        <w:rPr>
          <w:rFonts w:ascii="Times New Roman" w:hAnsi="Times New Roman" w:cs="Times New Roman"/>
          <w:sz w:val="20"/>
          <w:szCs w:val="20"/>
        </w:rPr>
        <w:t>60</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Density, </w:t>
      </w:r>
      <w:proofErr w:type="spellStart"/>
      <w:r w:rsidRPr="006838B7">
        <w:rPr>
          <w:rFonts w:ascii="Times New Roman" w:hAnsi="Times New Roman" w:cs="Times New Roman"/>
          <w:sz w:val="20"/>
          <w:szCs w:val="20"/>
        </w:rPr>
        <w:t>Lbs</w:t>
      </w:r>
      <w:proofErr w:type="spellEnd"/>
      <w:r w:rsidRPr="006838B7">
        <w:rPr>
          <w:rFonts w:ascii="Times New Roman" w:hAnsi="Times New Roman" w:cs="Times New Roman"/>
          <w:sz w:val="20"/>
          <w:szCs w:val="20"/>
        </w:rPr>
        <w:t>/</w:t>
      </w:r>
      <w:proofErr w:type="spellStart"/>
      <w:r w:rsidRPr="006838B7">
        <w:rPr>
          <w:rFonts w:ascii="Times New Roman" w:hAnsi="Times New Roman" w:cs="Times New Roman"/>
          <w:sz w:val="20"/>
          <w:szCs w:val="20"/>
        </w:rPr>
        <w:t>ft</w:t>
      </w:r>
      <w:proofErr w:type="spellEnd"/>
      <w:r w:rsidRPr="006838B7">
        <w:rPr>
          <w:rFonts w:ascii="Times New Roman" w:hAnsi="Times New Roman" w:cs="Times New Roman"/>
          <w:sz w:val="20"/>
          <w:szCs w:val="20"/>
        </w:rPr>
        <w:t xml:space="preserve"> sq.</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ASTM D297-93 P-A, 16.3</w:t>
      </w:r>
      <w:r w:rsidRPr="006838B7">
        <w:rPr>
          <w:rFonts w:ascii="Times New Roman" w:hAnsi="Times New Roman" w:cs="Times New Roman"/>
          <w:sz w:val="20"/>
          <w:szCs w:val="20"/>
        </w:rPr>
        <w:tab/>
      </w:r>
      <w:r w:rsidRPr="006838B7">
        <w:rPr>
          <w:rFonts w:ascii="Times New Roman" w:hAnsi="Times New Roman" w:cs="Times New Roman"/>
          <w:sz w:val="20"/>
          <w:szCs w:val="20"/>
        </w:rPr>
        <w:tab/>
      </w:r>
      <w:r>
        <w:rPr>
          <w:rFonts w:ascii="Times New Roman" w:hAnsi="Times New Roman" w:cs="Times New Roman"/>
          <w:sz w:val="20"/>
          <w:szCs w:val="20"/>
        </w:rPr>
        <w:tab/>
      </w:r>
      <w:r w:rsidRPr="006838B7">
        <w:rPr>
          <w:rFonts w:ascii="Times New Roman" w:hAnsi="Times New Roman" w:cs="Times New Roman"/>
          <w:sz w:val="20"/>
          <w:szCs w:val="20"/>
        </w:rPr>
        <w:t>64</w:t>
      </w:r>
    </w:p>
    <w:p w:rsidR="006838B7" w:rsidRPr="006838B7" w:rsidRDefault="006838B7" w:rsidP="006838B7">
      <w:pPr>
        <w:ind w:left="720" w:firstLine="720"/>
        <w:rPr>
          <w:rFonts w:ascii="Times New Roman" w:hAnsi="Times New Roman" w:cs="Times New Roman"/>
          <w:sz w:val="20"/>
          <w:szCs w:val="20"/>
        </w:rPr>
      </w:pPr>
      <w:r w:rsidRPr="006838B7">
        <w:rPr>
          <w:rFonts w:ascii="Times New Roman" w:hAnsi="Times New Roman" w:cs="Times New Roman"/>
          <w:sz w:val="20"/>
          <w:szCs w:val="20"/>
        </w:rPr>
        <w:t>Compressibility @ 100 psi %</w:t>
      </w:r>
      <w:r w:rsidRPr="006838B7">
        <w:rPr>
          <w:rFonts w:ascii="Times New Roman" w:hAnsi="Times New Roman" w:cs="Times New Roman"/>
          <w:sz w:val="20"/>
          <w:szCs w:val="20"/>
        </w:rPr>
        <w:tab/>
      </w:r>
      <w:r w:rsidRPr="006838B7">
        <w:rPr>
          <w:rFonts w:ascii="Times New Roman" w:hAnsi="Times New Roman" w:cs="Times New Roman"/>
          <w:sz w:val="20"/>
          <w:szCs w:val="20"/>
        </w:rPr>
        <w:tab/>
        <w:t>ASTM F36-95</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12</w:t>
      </w:r>
    </w:p>
    <w:p w:rsidR="006838B7" w:rsidRPr="006838B7" w:rsidRDefault="006838B7" w:rsidP="006838B7">
      <w:pPr>
        <w:rPr>
          <w:rFonts w:ascii="Times New Roman" w:hAnsi="Times New Roman" w:cs="Times New Roman"/>
          <w:sz w:val="20"/>
          <w:szCs w:val="20"/>
        </w:rPr>
      </w:pP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Flexibility</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ASTM F137-71 (1994)</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F=1</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Tensile, psi</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ASTM D412-98a, die C @ 20 </w:t>
      </w:r>
      <w:proofErr w:type="spellStart"/>
      <w:r w:rsidRPr="006838B7">
        <w:rPr>
          <w:rFonts w:ascii="Times New Roman" w:hAnsi="Times New Roman" w:cs="Times New Roman"/>
          <w:sz w:val="20"/>
          <w:szCs w:val="20"/>
        </w:rPr>
        <w:t>ipm</w:t>
      </w:r>
      <w:proofErr w:type="spellEnd"/>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With Grain</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600</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Against Grain</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450</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Tear, </w:t>
      </w:r>
      <w:proofErr w:type="spellStart"/>
      <w:r w:rsidRPr="006838B7">
        <w:rPr>
          <w:rFonts w:ascii="Times New Roman" w:hAnsi="Times New Roman" w:cs="Times New Roman"/>
          <w:sz w:val="20"/>
          <w:szCs w:val="20"/>
        </w:rPr>
        <w:t>ppi</w:t>
      </w:r>
      <w:proofErr w:type="spellEnd"/>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ASTM D624-98 @20 </w:t>
      </w:r>
      <w:proofErr w:type="spellStart"/>
      <w:r w:rsidRPr="006838B7">
        <w:rPr>
          <w:rFonts w:ascii="Times New Roman" w:hAnsi="Times New Roman" w:cs="Times New Roman"/>
          <w:sz w:val="20"/>
          <w:szCs w:val="20"/>
        </w:rPr>
        <w:t>ipm</w:t>
      </w:r>
      <w:proofErr w:type="spellEnd"/>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With Grain</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150</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Against Grain</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120</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Compression Set, % 22 </w:t>
      </w:r>
      <w:proofErr w:type="spellStart"/>
      <w:r w:rsidRPr="006838B7">
        <w:rPr>
          <w:rFonts w:ascii="Times New Roman" w:hAnsi="Times New Roman" w:cs="Times New Roman"/>
          <w:sz w:val="20"/>
          <w:szCs w:val="20"/>
        </w:rPr>
        <w:t>hrs</w:t>
      </w:r>
      <w:proofErr w:type="spellEnd"/>
      <w:r w:rsidRPr="006838B7">
        <w:rPr>
          <w:rFonts w:ascii="Times New Roman" w:hAnsi="Times New Roman" w:cs="Times New Roman"/>
          <w:sz w:val="20"/>
          <w:szCs w:val="20"/>
        </w:rPr>
        <w:t xml:space="preserve"> at 158 F</w:t>
      </w:r>
      <w:r w:rsidRPr="006838B7">
        <w:rPr>
          <w:rFonts w:ascii="Times New Roman" w:hAnsi="Times New Roman" w:cs="Times New Roman"/>
          <w:sz w:val="20"/>
          <w:szCs w:val="20"/>
        </w:rPr>
        <w:tab/>
        <w:t>ASTM D395-98, Method B</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25% Deflection</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40%</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50% Deflection</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30%</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lastRenderedPageBreak/>
        <w:tab/>
      </w:r>
      <w:r w:rsidRPr="006838B7">
        <w:rPr>
          <w:rFonts w:ascii="Times New Roman" w:hAnsi="Times New Roman" w:cs="Times New Roman"/>
          <w:sz w:val="20"/>
          <w:szCs w:val="20"/>
        </w:rPr>
        <w:tab/>
        <w:t>Coefficient of Friction</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ASTM D1894-95</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Dry</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1.33</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Wet</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1.56</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Flammability &amp; Flame Spread</w:t>
      </w:r>
      <w:r w:rsidRPr="006838B7">
        <w:rPr>
          <w:rFonts w:ascii="Times New Roman" w:hAnsi="Times New Roman" w:cs="Times New Roman"/>
          <w:sz w:val="20"/>
          <w:szCs w:val="20"/>
        </w:rPr>
        <w:tab/>
      </w:r>
      <w:r w:rsidRPr="006838B7">
        <w:rPr>
          <w:rFonts w:ascii="Times New Roman" w:hAnsi="Times New Roman" w:cs="Times New Roman"/>
          <w:sz w:val="20"/>
          <w:szCs w:val="20"/>
        </w:rPr>
        <w:tab/>
        <w:t>DOC FFI-70 CSPC</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Pass</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Resistance to Chemical Attack</w:t>
      </w:r>
      <w:r w:rsidRPr="006838B7">
        <w:rPr>
          <w:rFonts w:ascii="Times New Roman" w:hAnsi="Times New Roman" w:cs="Times New Roman"/>
          <w:sz w:val="20"/>
          <w:szCs w:val="20"/>
        </w:rPr>
        <w:tab/>
      </w:r>
      <w:r w:rsidRPr="006838B7">
        <w:rPr>
          <w:rFonts w:ascii="Times New Roman" w:hAnsi="Times New Roman" w:cs="Times New Roman"/>
          <w:sz w:val="20"/>
          <w:szCs w:val="20"/>
        </w:rPr>
        <w:tab/>
        <w:t>ASTM F925-97</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Ammonia</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No Surface Attach or Color Change</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Bleach</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Pr>
          <w:rFonts w:ascii="Times New Roman" w:hAnsi="Times New Roman" w:cs="Times New Roman"/>
          <w:sz w:val="20"/>
          <w:szCs w:val="20"/>
        </w:rPr>
        <w:tab/>
      </w:r>
      <w:r w:rsidRPr="006838B7">
        <w:rPr>
          <w:rFonts w:ascii="Times New Roman" w:hAnsi="Times New Roman" w:cs="Times New Roman"/>
          <w:sz w:val="20"/>
          <w:szCs w:val="20"/>
        </w:rPr>
        <w:t>No Surface Attach or Color Change</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Disinfectant</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No Surface Attach or Color Change</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Alcohol</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Pr>
          <w:rFonts w:ascii="Times New Roman" w:hAnsi="Times New Roman" w:cs="Times New Roman"/>
          <w:sz w:val="20"/>
          <w:szCs w:val="20"/>
        </w:rPr>
        <w:tab/>
      </w:r>
      <w:r w:rsidRPr="006838B7">
        <w:rPr>
          <w:rFonts w:ascii="Times New Roman" w:hAnsi="Times New Roman" w:cs="Times New Roman"/>
          <w:sz w:val="20"/>
          <w:szCs w:val="20"/>
        </w:rPr>
        <w:t>No Surface Attach or Color Change</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Tide</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No Surface Attach or Color Change</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5% </w:t>
      </w:r>
      <w:proofErr w:type="spellStart"/>
      <w:r w:rsidRPr="006838B7">
        <w:rPr>
          <w:rFonts w:ascii="Times New Roman" w:hAnsi="Times New Roman" w:cs="Times New Roman"/>
          <w:sz w:val="20"/>
          <w:szCs w:val="20"/>
        </w:rPr>
        <w:t>NaOH</w:t>
      </w:r>
      <w:proofErr w:type="spellEnd"/>
      <w:r w:rsidRPr="006838B7">
        <w:rPr>
          <w:rFonts w:ascii="Times New Roman" w:hAnsi="Times New Roman" w:cs="Times New Roman"/>
          <w:sz w:val="20"/>
          <w:szCs w:val="20"/>
        </w:rPr>
        <w:t xml:space="preserve"> Solution</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No Surface Attach or Color Change</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Sweat</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No Surface Attach or Color Change</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Static Load Limit, Residual</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ASTM F970-98</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.0016” </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Compression</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Rubber in Compression,</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ASTM D575-91 500 </w:t>
      </w:r>
      <w:proofErr w:type="spellStart"/>
      <w:r w:rsidRPr="006838B7">
        <w:rPr>
          <w:rFonts w:ascii="Times New Roman" w:hAnsi="Times New Roman" w:cs="Times New Roman"/>
          <w:sz w:val="20"/>
          <w:szCs w:val="20"/>
        </w:rPr>
        <w:t>lb</w:t>
      </w:r>
      <w:proofErr w:type="spellEnd"/>
      <w:r w:rsidRPr="006838B7">
        <w:rPr>
          <w:rFonts w:ascii="Times New Roman" w:hAnsi="Times New Roman" w:cs="Times New Roman"/>
          <w:sz w:val="20"/>
          <w:szCs w:val="20"/>
        </w:rPr>
        <w:t xml:space="preserve"> Load</w:t>
      </w:r>
      <w:r w:rsidRPr="006838B7">
        <w:rPr>
          <w:rFonts w:ascii="Times New Roman" w:hAnsi="Times New Roman" w:cs="Times New Roman"/>
          <w:sz w:val="20"/>
          <w:szCs w:val="20"/>
        </w:rPr>
        <w:tab/>
      </w:r>
      <w:r w:rsidRPr="006838B7">
        <w:rPr>
          <w:rFonts w:ascii="Times New Roman" w:hAnsi="Times New Roman" w:cs="Times New Roman"/>
          <w:sz w:val="20"/>
          <w:szCs w:val="20"/>
        </w:rPr>
        <w:tab/>
        <w:t>43</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500 </w:t>
      </w:r>
      <w:proofErr w:type="spellStart"/>
      <w:r w:rsidRPr="006838B7">
        <w:rPr>
          <w:rFonts w:ascii="Times New Roman" w:hAnsi="Times New Roman" w:cs="Times New Roman"/>
          <w:sz w:val="20"/>
          <w:szCs w:val="20"/>
        </w:rPr>
        <w:t>lb</w:t>
      </w:r>
      <w:proofErr w:type="spellEnd"/>
      <w:r w:rsidRPr="006838B7">
        <w:rPr>
          <w:rFonts w:ascii="Times New Roman" w:hAnsi="Times New Roman" w:cs="Times New Roman"/>
          <w:sz w:val="20"/>
          <w:szCs w:val="20"/>
        </w:rPr>
        <w:t xml:space="preserve"> Load</w:t>
      </w:r>
    </w:p>
    <w:p w:rsidR="006838B7" w:rsidRPr="006838B7" w:rsidRDefault="006838B7" w:rsidP="006838B7">
      <w:pPr>
        <w:rPr>
          <w:rFonts w:ascii="Times New Roman" w:hAnsi="Times New Roman" w:cs="Times New Roman"/>
          <w:sz w:val="20"/>
          <w:szCs w:val="20"/>
        </w:rPr>
      </w:pPr>
      <w:r w:rsidRPr="006838B7">
        <w:rPr>
          <w:rFonts w:ascii="Times New Roman" w:hAnsi="Times New Roman" w:cs="Times New Roman"/>
          <w:sz w:val="20"/>
          <w:szCs w:val="20"/>
        </w:rPr>
        <w:tab/>
      </w:r>
      <w:r w:rsidRPr="006838B7">
        <w:rPr>
          <w:rFonts w:ascii="Times New Roman" w:hAnsi="Times New Roman" w:cs="Times New Roman"/>
          <w:sz w:val="20"/>
          <w:szCs w:val="20"/>
        </w:rPr>
        <w:tab/>
        <w:t>Compression Endurance</w:t>
      </w:r>
      <w:r w:rsidRPr="006838B7">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838B7">
        <w:rPr>
          <w:rFonts w:ascii="Times New Roman" w:hAnsi="Times New Roman" w:cs="Times New Roman"/>
          <w:sz w:val="20"/>
          <w:szCs w:val="20"/>
        </w:rPr>
        <w:t>10,000 fatigue cycles at 50%</w:t>
      </w:r>
      <w:r w:rsidRPr="006838B7">
        <w:rPr>
          <w:rFonts w:ascii="Times New Roman" w:hAnsi="Times New Roman" w:cs="Times New Roman"/>
          <w:sz w:val="20"/>
          <w:szCs w:val="20"/>
        </w:rPr>
        <w:tab/>
      </w:r>
      <w:r w:rsidRPr="006838B7">
        <w:rPr>
          <w:rFonts w:ascii="Times New Roman" w:hAnsi="Times New Roman" w:cs="Times New Roman"/>
          <w:sz w:val="20"/>
          <w:szCs w:val="20"/>
        </w:rPr>
        <w:tab/>
        <w:t xml:space="preserve">5% </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t>Set</w:t>
      </w:r>
      <w:r w:rsidRPr="006838B7">
        <w:rPr>
          <w:rFonts w:ascii="Times New Roman" w:hAnsi="Times New Roman" w:cs="Times New Roman"/>
          <w:sz w:val="20"/>
          <w:szCs w:val="20"/>
        </w:rPr>
        <w:tab/>
      </w:r>
      <w:r w:rsidRPr="006838B7">
        <w:rPr>
          <w:rFonts w:ascii="Times New Roman" w:hAnsi="Times New Roman" w:cs="Times New Roman"/>
          <w:sz w:val="20"/>
          <w:szCs w:val="20"/>
        </w:rPr>
        <w:tab/>
      </w:r>
      <w:r w:rsidRPr="006838B7">
        <w:rPr>
          <w:rFonts w:ascii="Times New Roman" w:hAnsi="Times New Roman" w:cs="Times New Roman"/>
          <w:sz w:val="20"/>
          <w:szCs w:val="20"/>
        </w:rPr>
        <w:tab/>
      </w:r>
      <w:r>
        <w:rPr>
          <w:rFonts w:ascii="Times New Roman" w:hAnsi="Times New Roman" w:cs="Times New Roman"/>
          <w:sz w:val="20"/>
          <w:szCs w:val="20"/>
        </w:rPr>
        <w:tab/>
      </w:r>
      <w:r w:rsidRPr="006838B7">
        <w:rPr>
          <w:rFonts w:ascii="Times New Roman" w:hAnsi="Times New Roman" w:cs="Times New Roman"/>
          <w:sz w:val="20"/>
          <w:szCs w:val="20"/>
        </w:rPr>
        <w:t>Displacement</w:t>
      </w:r>
    </w:p>
    <w:p w:rsidR="006838B7" w:rsidRPr="006838B7" w:rsidRDefault="006838B7" w:rsidP="006838B7">
      <w:pPr>
        <w:rPr>
          <w:rFonts w:ascii="Times New Roman" w:hAnsi="Times New Roman" w:cs="Times New Roman"/>
        </w:rPr>
      </w:pPr>
    </w:p>
    <w:p w:rsidR="006838B7" w:rsidRPr="006838B7" w:rsidRDefault="006838B7" w:rsidP="006838B7">
      <w:pPr>
        <w:rPr>
          <w:rFonts w:ascii="Times New Roman" w:hAnsi="Times New Roman" w:cs="Times New Roman"/>
        </w:rPr>
      </w:pPr>
    </w:p>
    <w:p w:rsidR="006838B7" w:rsidRDefault="006838B7" w:rsidP="006838B7">
      <w:pPr>
        <w:rPr>
          <w:rFonts w:ascii="Times New Roman" w:hAnsi="Times New Roman" w:cs="Times New Roman"/>
          <w:b/>
        </w:rPr>
      </w:pPr>
      <w:r w:rsidRPr="006838B7">
        <w:rPr>
          <w:rFonts w:ascii="Times New Roman" w:hAnsi="Times New Roman" w:cs="Times New Roman"/>
          <w:b/>
        </w:rPr>
        <w:t xml:space="preserve">Part 3 </w:t>
      </w:r>
      <w:r w:rsidR="00304F5F">
        <w:rPr>
          <w:rFonts w:ascii="Times New Roman" w:hAnsi="Times New Roman" w:cs="Times New Roman"/>
          <w:b/>
        </w:rPr>
        <w:t>–</w:t>
      </w:r>
      <w:r w:rsidRPr="006838B7">
        <w:rPr>
          <w:rFonts w:ascii="Times New Roman" w:hAnsi="Times New Roman" w:cs="Times New Roman"/>
          <w:b/>
        </w:rPr>
        <w:t xml:space="preserve"> Execution</w:t>
      </w:r>
    </w:p>
    <w:p w:rsidR="00304F5F" w:rsidRPr="006838B7" w:rsidRDefault="00304F5F" w:rsidP="006838B7">
      <w:pPr>
        <w:rPr>
          <w:rFonts w:ascii="Times New Roman" w:hAnsi="Times New Roman" w:cs="Times New Roman"/>
          <w:b/>
        </w:rPr>
      </w:pPr>
    </w:p>
    <w:p w:rsidR="006838B7" w:rsidRPr="006838B7" w:rsidRDefault="006838B7" w:rsidP="006838B7">
      <w:pPr>
        <w:pStyle w:val="Title"/>
        <w:widowControl/>
        <w:numPr>
          <w:ilvl w:val="1"/>
          <w:numId w:val="27"/>
        </w:numPr>
        <w:spacing w:line="240" w:lineRule="auto"/>
        <w:rPr>
          <w:rFonts w:ascii="Times New Roman" w:hAnsi="Times New Roman" w:cs="Times New Roman"/>
          <w:bCs/>
          <w:color w:val="auto"/>
          <w:sz w:val="24"/>
          <w:szCs w:val="24"/>
        </w:rPr>
      </w:pPr>
      <w:r w:rsidRPr="006838B7">
        <w:rPr>
          <w:rFonts w:ascii="Times New Roman" w:hAnsi="Times New Roman" w:cs="Times New Roman"/>
          <w:bCs/>
          <w:color w:val="auto"/>
          <w:sz w:val="24"/>
          <w:szCs w:val="24"/>
        </w:rPr>
        <w:t>Inspection</w:t>
      </w:r>
    </w:p>
    <w:p w:rsidR="006838B7" w:rsidRPr="006838B7" w:rsidRDefault="006838B7" w:rsidP="006838B7">
      <w:pPr>
        <w:pStyle w:val="Title"/>
        <w:spacing w:line="240" w:lineRule="auto"/>
        <w:ind w:left="1080" w:hanging="360"/>
        <w:rPr>
          <w:rFonts w:ascii="Times New Roman" w:hAnsi="Times New Roman" w:cs="Times New Roman"/>
          <w:color w:val="auto"/>
          <w:sz w:val="24"/>
          <w:szCs w:val="24"/>
        </w:rPr>
      </w:pPr>
      <w:r w:rsidRPr="006838B7">
        <w:rPr>
          <w:rFonts w:ascii="Times New Roman" w:hAnsi="Times New Roman" w:cs="Times New Roman"/>
          <w:bCs/>
          <w:color w:val="auto"/>
          <w:sz w:val="24"/>
          <w:szCs w:val="24"/>
        </w:rPr>
        <w:t>A.</w:t>
      </w:r>
      <w:r w:rsidRPr="006838B7">
        <w:rPr>
          <w:rFonts w:ascii="Times New Roman" w:hAnsi="Times New Roman" w:cs="Times New Roman"/>
          <w:bCs/>
          <w:color w:val="auto"/>
          <w:sz w:val="24"/>
          <w:szCs w:val="24"/>
        </w:rPr>
        <w:tab/>
        <w:t>Suitable</w:t>
      </w:r>
      <w:r w:rsidRPr="006838B7">
        <w:rPr>
          <w:rFonts w:ascii="Times New Roman" w:hAnsi="Times New Roman" w:cs="Times New Roman"/>
          <w:b/>
          <w:bCs/>
          <w:color w:val="auto"/>
          <w:sz w:val="24"/>
          <w:szCs w:val="24"/>
        </w:rPr>
        <w:t xml:space="preserve"> </w:t>
      </w:r>
      <w:r w:rsidRPr="006838B7">
        <w:rPr>
          <w:rFonts w:ascii="Times New Roman" w:hAnsi="Times New Roman" w:cs="Times New Roman"/>
          <w:color w:val="auto"/>
          <w:sz w:val="24"/>
          <w:szCs w:val="24"/>
        </w:rPr>
        <w:t xml:space="preserve">substrates include but are not limited to permanently dried concrete and wood. </w:t>
      </w:r>
    </w:p>
    <w:p w:rsidR="006838B7" w:rsidRPr="006838B7" w:rsidRDefault="006838B7" w:rsidP="006838B7">
      <w:pPr>
        <w:pStyle w:val="Title"/>
        <w:spacing w:line="240" w:lineRule="auto"/>
        <w:ind w:left="1080" w:hanging="360"/>
        <w:rPr>
          <w:rFonts w:ascii="Times New Roman" w:hAnsi="Times New Roman" w:cs="Times New Roman"/>
          <w:color w:val="auto"/>
          <w:sz w:val="24"/>
          <w:szCs w:val="24"/>
        </w:rPr>
      </w:pPr>
      <w:r w:rsidRPr="006838B7">
        <w:rPr>
          <w:rFonts w:ascii="Times New Roman" w:hAnsi="Times New Roman" w:cs="Times New Roman"/>
          <w:color w:val="auto"/>
          <w:sz w:val="24"/>
          <w:szCs w:val="24"/>
        </w:rPr>
        <w:t>B.</w:t>
      </w:r>
      <w:r w:rsidRPr="006838B7">
        <w:rPr>
          <w:rFonts w:ascii="Times New Roman" w:hAnsi="Times New Roman" w:cs="Times New Roman"/>
          <w:color w:val="auto"/>
          <w:sz w:val="24"/>
          <w:szCs w:val="24"/>
        </w:rPr>
        <w:tab/>
        <w:t>To eliminate the telegraphing effect of defects in the substrate through the flooring, the substrate must be smooth.</w:t>
      </w:r>
    </w:p>
    <w:p w:rsidR="006838B7" w:rsidRPr="006838B7" w:rsidRDefault="006838B7" w:rsidP="006838B7">
      <w:pPr>
        <w:pStyle w:val="Title"/>
        <w:widowControl/>
        <w:numPr>
          <w:ilvl w:val="0"/>
          <w:numId w:val="26"/>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Remove all dust, dirt, grease, and foreign materials from the substrate.</w:t>
      </w:r>
    </w:p>
    <w:p w:rsidR="006838B7" w:rsidRPr="006838B7" w:rsidRDefault="006838B7" w:rsidP="006838B7">
      <w:pPr>
        <w:pStyle w:val="Title"/>
        <w:widowControl/>
        <w:numPr>
          <w:ilvl w:val="0"/>
          <w:numId w:val="26"/>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 xml:space="preserve">Moisture in the substrate negatively affects any adhesive product and should be eliminated prior to installation.  Recommend calcium chloride test method with a vapor transmission rate of 3.0 </w:t>
      </w:r>
      <w:proofErr w:type="spellStart"/>
      <w:r w:rsidRPr="006838B7">
        <w:rPr>
          <w:rFonts w:ascii="Times New Roman" w:hAnsi="Times New Roman" w:cs="Times New Roman"/>
          <w:color w:val="auto"/>
          <w:sz w:val="24"/>
          <w:szCs w:val="24"/>
        </w:rPr>
        <w:t>lbs</w:t>
      </w:r>
      <w:proofErr w:type="spellEnd"/>
      <w:r w:rsidRPr="006838B7">
        <w:rPr>
          <w:rFonts w:ascii="Times New Roman" w:hAnsi="Times New Roman" w:cs="Times New Roman"/>
          <w:color w:val="auto"/>
          <w:sz w:val="24"/>
          <w:szCs w:val="24"/>
        </w:rPr>
        <w:t xml:space="preserve"> or less per 1,000 </w:t>
      </w:r>
      <w:proofErr w:type="spellStart"/>
      <w:r w:rsidRPr="006838B7">
        <w:rPr>
          <w:rFonts w:ascii="Times New Roman" w:hAnsi="Times New Roman" w:cs="Times New Roman"/>
          <w:color w:val="auto"/>
          <w:sz w:val="24"/>
          <w:szCs w:val="24"/>
        </w:rPr>
        <w:t>sq</w:t>
      </w:r>
      <w:proofErr w:type="spellEnd"/>
      <w:r w:rsidRPr="006838B7">
        <w:rPr>
          <w:rFonts w:ascii="Times New Roman" w:hAnsi="Times New Roman" w:cs="Times New Roman"/>
          <w:color w:val="auto"/>
          <w:sz w:val="24"/>
          <w:szCs w:val="24"/>
        </w:rPr>
        <w:t xml:space="preserve"> ft.</w:t>
      </w:r>
    </w:p>
    <w:p w:rsidR="006838B7" w:rsidRPr="006838B7" w:rsidRDefault="006838B7" w:rsidP="006838B7">
      <w:pPr>
        <w:widowControl/>
        <w:numPr>
          <w:ilvl w:val="0"/>
          <w:numId w:val="26"/>
        </w:numPr>
        <w:rPr>
          <w:rFonts w:ascii="Times New Roman" w:hAnsi="Times New Roman" w:cs="Times New Roman"/>
        </w:rPr>
      </w:pPr>
      <w:r w:rsidRPr="006838B7">
        <w:rPr>
          <w:rFonts w:ascii="Times New Roman" w:hAnsi="Times New Roman" w:cs="Times New Roman"/>
        </w:rPr>
        <w:t>Inspect concrete slab of proper tolerance and dryness, reporting in writing any discrepancies to the general contractor.</w:t>
      </w:r>
    </w:p>
    <w:p w:rsidR="006838B7" w:rsidRPr="006838B7" w:rsidRDefault="006838B7" w:rsidP="006838B7">
      <w:pPr>
        <w:widowControl/>
        <w:numPr>
          <w:ilvl w:val="0"/>
          <w:numId w:val="26"/>
        </w:numPr>
        <w:rPr>
          <w:rFonts w:ascii="Times New Roman" w:hAnsi="Times New Roman" w:cs="Times New Roman"/>
        </w:rPr>
      </w:pPr>
      <w:r w:rsidRPr="006838B7">
        <w:rPr>
          <w:rFonts w:ascii="Times New Roman" w:hAnsi="Times New Roman" w:cs="Times New Roman"/>
        </w:rPr>
        <w:t>All work required to put the concrete slab in acceptable condition shall be the responsibility of the general contractor.</w:t>
      </w:r>
    </w:p>
    <w:p w:rsidR="006838B7" w:rsidRPr="006838B7" w:rsidRDefault="006838B7" w:rsidP="006838B7">
      <w:pPr>
        <w:widowControl/>
        <w:numPr>
          <w:ilvl w:val="0"/>
          <w:numId w:val="26"/>
        </w:numPr>
        <w:rPr>
          <w:rFonts w:ascii="Times New Roman" w:hAnsi="Times New Roman" w:cs="Times New Roman"/>
        </w:rPr>
      </w:pPr>
      <w:r w:rsidRPr="006838B7">
        <w:rPr>
          <w:rFonts w:ascii="Times New Roman" w:hAnsi="Times New Roman" w:cs="Times New Roman"/>
        </w:rPr>
        <w:t>The slab shall be broom cleaned by the general contractor.</w:t>
      </w:r>
    </w:p>
    <w:p w:rsidR="006838B7" w:rsidRPr="006838B7" w:rsidRDefault="006838B7" w:rsidP="006838B7">
      <w:pPr>
        <w:pStyle w:val="Title"/>
        <w:ind w:left="1080"/>
        <w:rPr>
          <w:rFonts w:ascii="Times New Roman" w:hAnsi="Times New Roman" w:cs="Times New Roman"/>
          <w:color w:val="auto"/>
          <w:sz w:val="24"/>
          <w:szCs w:val="24"/>
        </w:rPr>
      </w:pPr>
    </w:p>
    <w:p w:rsidR="006838B7" w:rsidRPr="006838B7" w:rsidRDefault="006838B7" w:rsidP="006838B7">
      <w:pPr>
        <w:pStyle w:val="Title"/>
        <w:rPr>
          <w:rFonts w:ascii="Times New Roman" w:hAnsi="Times New Roman" w:cs="Times New Roman"/>
          <w:color w:val="auto"/>
          <w:sz w:val="24"/>
          <w:szCs w:val="24"/>
        </w:rPr>
      </w:pPr>
      <w:r w:rsidRPr="006838B7">
        <w:rPr>
          <w:rFonts w:ascii="Times New Roman" w:hAnsi="Times New Roman" w:cs="Times New Roman"/>
          <w:color w:val="auto"/>
          <w:sz w:val="24"/>
          <w:szCs w:val="24"/>
        </w:rPr>
        <w:t>3.01 – Installation Rolls</w:t>
      </w:r>
    </w:p>
    <w:p w:rsidR="006838B7" w:rsidRPr="006838B7" w:rsidRDefault="00304F5F" w:rsidP="006838B7">
      <w:pPr>
        <w:pStyle w:val="Title"/>
        <w:tabs>
          <w:tab w:val="left" w:pos="1080"/>
        </w:tabs>
        <w:spacing w:line="24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A.</w:t>
      </w:r>
      <w:r w:rsidR="006838B7" w:rsidRPr="006838B7">
        <w:rPr>
          <w:rFonts w:ascii="Times New Roman" w:hAnsi="Times New Roman" w:cs="Times New Roman"/>
          <w:color w:val="auto"/>
          <w:sz w:val="24"/>
          <w:szCs w:val="24"/>
        </w:rPr>
        <w:tab/>
        <w:t>Inspect flooring prior to installation for manufacturing defects, correct color, and size.</w:t>
      </w:r>
    </w:p>
    <w:p w:rsidR="006838B7" w:rsidRPr="006838B7" w:rsidRDefault="006838B7" w:rsidP="006838B7">
      <w:pPr>
        <w:pStyle w:val="Title"/>
        <w:tabs>
          <w:tab w:val="left" w:pos="1080"/>
        </w:tabs>
        <w:spacing w:line="240" w:lineRule="auto"/>
        <w:ind w:firstLine="720"/>
        <w:rPr>
          <w:rFonts w:ascii="Times New Roman" w:hAnsi="Times New Roman" w:cs="Times New Roman"/>
          <w:color w:val="auto"/>
          <w:sz w:val="24"/>
          <w:szCs w:val="24"/>
        </w:rPr>
      </w:pPr>
      <w:r w:rsidRPr="006838B7">
        <w:rPr>
          <w:rFonts w:ascii="Times New Roman" w:hAnsi="Times New Roman" w:cs="Times New Roman"/>
          <w:color w:val="auto"/>
          <w:sz w:val="24"/>
          <w:szCs w:val="24"/>
        </w:rPr>
        <w:t>B.</w:t>
      </w:r>
      <w:r w:rsidRPr="006838B7">
        <w:rPr>
          <w:rFonts w:ascii="Times New Roman" w:hAnsi="Times New Roman" w:cs="Times New Roman"/>
          <w:color w:val="auto"/>
          <w:sz w:val="24"/>
          <w:szCs w:val="24"/>
        </w:rPr>
        <w:tab/>
        <w:t>Make the assumption right now that the walls in the room are not square or straight.</w:t>
      </w:r>
    </w:p>
    <w:p w:rsidR="00304F5F" w:rsidRPr="00304F5F" w:rsidRDefault="006838B7" w:rsidP="00304F5F">
      <w:pPr>
        <w:pStyle w:val="Title"/>
        <w:spacing w:line="240" w:lineRule="auto"/>
        <w:ind w:left="1080" w:hanging="360"/>
        <w:rPr>
          <w:rFonts w:ascii="Times New Roman" w:hAnsi="Times New Roman" w:cs="Times New Roman"/>
          <w:color w:val="auto"/>
          <w:sz w:val="24"/>
          <w:szCs w:val="24"/>
        </w:rPr>
      </w:pPr>
      <w:r w:rsidRPr="006838B7">
        <w:rPr>
          <w:rFonts w:ascii="Times New Roman" w:hAnsi="Times New Roman" w:cs="Times New Roman"/>
          <w:color w:val="auto"/>
          <w:sz w:val="24"/>
          <w:szCs w:val="24"/>
        </w:rPr>
        <w:t>C.</w:t>
      </w:r>
      <w:r w:rsidRPr="006838B7">
        <w:rPr>
          <w:rFonts w:ascii="Times New Roman" w:hAnsi="Times New Roman" w:cs="Times New Roman"/>
          <w:color w:val="auto"/>
          <w:sz w:val="24"/>
          <w:szCs w:val="24"/>
        </w:rPr>
        <w:tab/>
        <w:t>Full glue down installations are recommended for maximum wear and durability.</w:t>
      </w:r>
    </w:p>
    <w:p w:rsidR="006838B7" w:rsidRPr="006838B7" w:rsidRDefault="006838B7" w:rsidP="00304F5F">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Unroll/unpack the flooring and allow to equilibrate with the installation environment for a period of 12 hours or more prior to final installation. This will allow the flooring time to relax as it is stretched somewhat during manufacturing.</w:t>
      </w:r>
    </w:p>
    <w:p w:rsidR="006838B7" w:rsidRPr="006838B7" w:rsidRDefault="006838B7" w:rsidP="006838B7">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It is a good idea to roll out the floor now in such a fashion that will minimize excess cuts and waste during the final installation.  If a tape down installation method is chosen, the tape can be applied to the substrate as the flooring is being laid out in this step.  The top layer of the tape can be exposed when the final cuts are complete.</w:t>
      </w:r>
    </w:p>
    <w:p w:rsidR="006838B7" w:rsidRPr="006838B7" w:rsidRDefault="006838B7" w:rsidP="006838B7">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Slightly overlapping the rolls now along the length will help insure tight seams during the adhering process.</w:t>
      </w:r>
    </w:p>
    <w:p w:rsidR="006838B7" w:rsidRPr="006838B7" w:rsidRDefault="006838B7" w:rsidP="006838B7">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Cut all rolls to the required length making allowances to run up a wall and/or for overlap on head seams where required.</w:t>
      </w:r>
    </w:p>
    <w:p w:rsidR="006838B7" w:rsidRPr="006838B7" w:rsidRDefault="006838B7" w:rsidP="006838B7">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lastRenderedPageBreak/>
        <w:t xml:space="preserve">Begin the final installation by starting with the roll that is against the truest wall. Square this roll with the room. </w:t>
      </w:r>
    </w:p>
    <w:p w:rsidR="006838B7" w:rsidRPr="006838B7" w:rsidRDefault="006838B7" w:rsidP="006838B7">
      <w:pPr>
        <w:pStyle w:val="Title"/>
        <w:widowControl/>
        <w:numPr>
          <w:ilvl w:val="3"/>
          <w:numId w:val="24"/>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Proceed to butt the next roll against the first roll utilizing the factory edge.  All interior seams (those not against a wall) may be butted against the preceding roll using the factory edge.  Head seams or other joints may be overlapped and double cut using a sharp utility knife as necessary.</w:t>
      </w:r>
    </w:p>
    <w:p w:rsidR="006838B7" w:rsidRPr="006838B7" w:rsidRDefault="006838B7" w:rsidP="006838B7">
      <w:pPr>
        <w:pStyle w:val="Title"/>
        <w:spacing w:line="240" w:lineRule="auto"/>
        <w:ind w:left="1080" w:hanging="360"/>
        <w:rPr>
          <w:rFonts w:ascii="Times New Roman" w:hAnsi="Times New Roman" w:cs="Times New Roman"/>
          <w:color w:val="auto"/>
          <w:sz w:val="24"/>
          <w:szCs w:val="24"/>
        </w:rPr>
      </w:pPr>
      <w:r w:rsidRPr="006838B7">
        <w:rPr>
          <w:rFonts w:ascii="Times New Roman" w:hAnsi="Times New Roman" w:cs="Times New Roman"/>
          <w:color w:val="auto"/>
          <w:sz w:val="24"/>
          <w:szCs w:val="24"/>
        </w:rPr>
        <w:t>K.</w:t>
      </w:r>
      <w:r w:rsidRPr="006838B7">
        <w:rPr>
          <w:rFonts w:ascii="Times New Roman" w:hAnsi="Times New Roman" w:cs="Times New Roman"/>
          <w:color w:val="auto"/>
          <w:sz w:val="24"/>
          <w:szCs w:val="24"/>
        </w:rPr>
        <w:tab/>
        <w:t>Thoroughly mix 2-part polyurethane adhesives.  Apply adhesive directly to the sub-straight with a notched trowel per manufacturer’s instructions.</w:t>
      </w:r>
    </w:p>
    <w:p w:rsidR="006838B7" w:rsidRPr="006838B7" w:rsidRDefault="006838B7" w:rsidP="006838B7">
      <w:pPr>
        <w:pStyle w:val="Title"/>
        <w:spacing w:line="240" w:lineRule="auto"/>
        <w:ind w:left="1080" w:hanging="360"/>
        <w:rPr>
          <w:rFonts w:ascii="Times New Roman" w:hAnsi="Times New Roman" w:cs="Times New Roman"/>
          <w:color w:val="auto"/>
          <w:sz w:val="24"/>
          <w:szCs w:val="24"/>
        </w:rPr>
      </w:pPr>
      <w:r w:rsidRPr="006838B7">
        <w:rPr>
          <w:rFonts w:ascii="Times New Roman" w:hAnsi="Times New Roman" w:cs="Times New Roman"/>
          <w:color w:val="auto"/>
          <w:sz w:val="24"/>
          <w:szCs w:val="24"/>
        </w:rPr>
        <w:t>L.</w:t>
      </w:r>
      <w:r w:rsidRPr="006838B7">
        <w:rPr>
          <w:rFonts w:ascii="Times New Roman" w:hAnsi="Times New Roman" w:cs="Times New Roman"/>
          <w:color w:val="auto"/>
          <w:sz w:val="24"/>
          <w:szCs w:val="24"/>
        </w:rPr>
        <w:tab/>
        <w:t>Only apply as much adhesive as can be covered per environmental conditions and pot time per manufacturer’s instructions.</w:t>
      </w:r>
    </w:p>
    <w:p w:rsidR="006838B7" w:rsidRPr="006838B7" w:rsidRDefault="006838B7" w:rsidP="006838B7">
      <w:pPr>
        <w:pStyle w:val="Title"/>
        <w:spacing w:line="240" w:lineRule="auto"/>
        <w:ind w:left="1080" w:hanging="360"/>
        <w:rPr>
          <w:rFonts w:ascii="Times New Roman" w:hAnsi="Times New Roman" w:cs="Times New Roman"/>
          <w:color w:val="auto"/>
          <w:sz w:val="24"/>
          <w:szCs w:val="24"/>
        </w:rPr>
      </w:pPr>
      <w:r w:rsidRPr="006838B7">
        <w:rPr>
          <w:rFonts w:ascii="Times New Roman" w:hAnsi="Times New Roman" w:cs="Times New Roman"/>
          <w:color w:val="auto"/>
          <w:sz w:val="24"/>
          <w:szCs w:val="24"/>
        </w:rPr>
        <w:t>M.</w:t>
      </w:r>
      <w:r w:rsidRPr="006838B7">
        <w:rPr>
          <w:rFonts w:ascii="Times New Roman" w:hAnsi="Times New Roman" w:cs="Times New Roman"/>
          <w:color w:val="auto"/>
          <w:sz w:val="24"/>
          <w:szCs w:val="24"/>
        </w:rPr>
        <w:tab/>
        <w:t>Starting with the first roll, fold back half of the roll lengthwise along the wall and apply the adhesive to the substrate using the manufacturer’s recommended coverage rates and trowel size.  Note the adhesive manufacturers “open time” and only apply as much as you can install within this time period. In order to minimize trapped air LAY, don’t drop, the flooring back into the adhesive.</w:t>
      </w:r>
    </w:p>
    <w:p w:rsidR="006838B7" w:rsidRPr="006838B7" w:rsidRDefault="006838B7" w:rsidP="006838B7">
      <w:pPr>
        <w:pStyle w:val="Title"/>
        <w:widowControl/>
        <w:numPr>
          <w:ilvl w:val="0"/>
          <w:numId w:val="31"/>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 xml:space="preserve">Roll completed areas of the floor immediately with 100 </w:t>
      </w:r>
      <w:proofErr w:type="spellStart"/>
      <w:r w:rsidRPr="006838B7">
        <w:rPr>
          <w:rFonts w:ascii="Times New Roman" w:hAnsi="Times New Roman" w:cs="Times New Roman"/>
          <w:color w:val="auto"/>
          <w:sz w:val="24"/>
          <w:szCs w:val="24"/>
        </w:rPr>
        <w:t>lb</w:t>
      </w:r>
      <w:proofErr w:type="spellEnd"/>
      <w:r w:rsidRPr="006838B7">
        <w:rPr>
          <w:rFonts w:ascii="Times New Roman" w:hAnsi="Times New Roman" w:cs="Times New Roman"/>
          <w:color w:val="auto"/>
          <w:sz w:val="24"/>
          <w:szCs w:val="24"/>
        </w:rPr>
        <w:t xml:space="preserve"> roller to maximize contact of adhesive with the floor, working from the middle of the area out.</w:t>
      </w:r>
    </w:p>
    <w:p w:rsidR="006838B7" w:rsidRPr="006838B7" w:rsidRDefault="006838B7" w:rsidP="006838B7">
      <w:pPr>
        <w:pStyle w:val="Title"/>
        <w:widowControl/>
        <w:numPr>
          <w:ilvl w:val="0"/>
          <w:numId w:val="31"/>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When the floor is complete, roll the area again.</w:t>
      </w:r>
    </w:p>
    <w:p w:rsidR="006838B7" w:rsidRPr="006838B7" w:rsidRDefault="006838B7" w:rsidP="006838B7">
      <w:pPr>
        <w:pStyle w:val="Title"/>
        <w:widowControl/>
        <w:numPr>
          <w:ilvl w:val="0"/>
          <w:numId w:val="31"/>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 xml:space="preserve"> Wipe any excess adhesive that oozes between the joints with the manufacturer’s recommended solvent.  Mineral spirits will clean up most adhesives adequately.</w:t>
      </w:r>
    </w:p>
    <w:p w:rsidR="006838B7" w:rsidRPr="006838B7" w:rsidRDefault="006838B7" w:rsidP="006838B7">
      <w:pPr>
        <w:pStyle w:val="Title"/>
        <w:widowControl/>
        <w:numPr>
          <w:ilvl w:val="0"/>
          <w:numId w:val="31"/>
        </w:numPr>
        <w:spacing w:line="240" w:lineRule="auto"/>
        <w:rPr>
          <w:rFonts w:ascii="Times New Roman" w:hAnsi="Times New Roman" w:cs="Times New Roman"/>
          <w:color w:val="auto"/>
          <w:sz w:val="24"/>
          <w:szCs w:val="24"/>
        </w:rPr>
      </w:pPr>
      <w:r w:rsidRPr="006838B7">
        <w:rPr>
          <w:rFonts w:ascii="Times New Roman" w:hAnsi="Times New Roman" w:cs="Times New Roman"/>
          <w:color w:val="auto"/>
          <w:sz w:val="24"/>
          <w:szCs w:val="24"/>
        </w:rPr>
        <w:t>Allow the adhesive to cure per the adhesive manufacturer’s recommendation prior to excess foot traffic and rolling loads across the flooring.  Premature traffic could cause gaps to form in the seams.</w:t>
      </w:r>
    </w:p>
    <w:p w:rsidR="00304F5F" w:rsidRDefault="00304F5F" w:rsidP="006838B7">
      <w:pPr>
        <w:pStyle w:val="Title"/>
        <w:rPr>
          <w:rFonts w:ascii="Times New Roman" w:hAnsi="Times New Roman" w:cs="Times New Roman"/>
          <w:color w:val="auto"/>
          <w:sz w:val="24"/>
          <w:szCs w:val="24"/>
        </w:rPr>
      </w:pPr>
    </w:p>
    <w:p w:rsidR="006838B7" w:rsidRPr="006838B7" w:rsidRDefault="006838B7" w:rsidP="006838B7">
      <w:pPr>
        <w:pStyle w:val="Title"/>
        <w:rPr>
          <w:rFonts w:ascii="Times New Roman" w:hAnsi="Times New Roman" w:cs="Times New Roman"/>
          <w:color w:val="auto"/>
          <w:sz w:val="24"/>
          <w:szCs w:val="24"/>
        </w:rPr>
      </w:pPr>
      <w:r w:rsidRPr="006838B7">
        <w:rPr>
          <w:rFonts w:ascii="Times New Roman" w:hAnsi="Times New Roman" w:cs="Times New Roman"/>
          <w:color w:val="auto"/>
          <w:sz w:val="24"/>
          <w:szCs w:val="24"/>
        </w:rPr>
        <w:t>3.03– Clean-up</w:t>
      </w:r>
    </w:p>
    <w:p w:rsidR="006838B7" w:rsidRPr="006838B7" w:rsidRDefault="006838B7" w:rsidP="006838B7">
      <w:pPr>
        <w:pStyle w:val="Title"/>
        <w:spacing w:line="240" w:lineRule="auto"/>
        <w:ind w:left="1080" w:hanging="360"/>
        <w:rPr>
          <w:rFonts w:ascii="Times New Roman" w:hAnsi="Times New Roman" w:cs="Times New Roman"/>
          <w:color w:val="auto"/>
          <w:sz w:val="24"/>
          <w:szCs w:val="24"/>
        </w:rPr>
      </w:pPr>
      <w:r w:rsidRPr="006838B7">
        <w:rPr>
          <w:rFonts w:ascii="Times New Roman" w:hAnsi="Times New Roman" w:cs="Times New Roman"/>
          <w:color w:val="auto"/>
          <w:sz w:val="24"/>
          <w:szCs w:val="24"/>
        </w:rPr>
        <w:t>A. Remove all debris from the work area and dispose of empty cartons and containers in accordance to all local, state, and federal requirements.</w:t>
      </w:r>
    </w:p>
    <w:p w:rsidR="006838B7" w:rsidRPr="006838B7" w:rsidRDefault="006838B7" w:rsidP="006838B7">
      <w:pPr>
        <w:pStyle w:val="Title"/>
        <w:rPr>
          <w:rFonts w:ascii="Times New Roman" w:hAnsi="Times New Roman" w:cs="Times New Roman"/>
          <w:color w:val="auto"/>
          <w:sz w:val="24"/>
          <w:szCs w:val="24"/>
        </w:rPr>
      </w:pPr>
    </w:p>
    <w:p w:rsidR="006838B7" w:rsidRPr="006838B7" w:rsidRDefault="006838B7" w:rsidP="006838B7">
      <w:pPr>
        <w:pStyle w:val="Title"/>
        <w:rPr>
          <w:rFonts w:ascii="Times New Roman" w:hAnsi="Times New Roman" w:cs="Times New Roman"/>
          <w:color w:val="auto"/>
          <w:sz w:val="24"/>
          <w:szCs w:val="24"/>
        </w:rPr>
      </w:pPr>
      <w:r w:rsidRPr="006838B7">
        <w:rPr>
          <w:rFonts w:ascii="Times New Roman" w:hAnsi="Times New Roman" w:cs="Times New Roman"/>
          <w:color w:val="auto"/>
          <w:sz w:val="24"/>
          <w:szCs w:val="24"/>
        </w:rPr>
        <w:t>3.04 - Maintenance</w:t>
      </w:r>
    </w:p>
    <w:p w:rsidR="006838B7" w:rsidRPr="006838B7" w:rsidRDefault="006838B7" w:rsidP="006838B7">
      <w:pPr>
        <w:widowControl/>
        <w:numPr>
          <w:ilvl w:val="0"/>
          <w:numId w:val="29"/>
        </w:numPr>
        <w:rPr>
          <w:rFonts w:ascii="Times New Roman" w:hAnsi="Times New Roman" w:cs="Times New Roman"/>
        </w:rPr>
      </w:pPr>
      <w:r w:rsidRPr="006838B7">
        <w:rPr>
          <w:rFonts w:ascii="Times New Roman" w:hAnsi="Times New Roman" w:cs="Times New Roman"/>
        </w:rPr>
        <w:t>New floor initial maintenance.</w:t>
      </w:r>
    </w:p>
    <w:p w:rsidR="006838B7" w:rsidRPr="006838B7" w:rsidRDefault="006838B7" w:rsidP="006838B7">
      <w:pPr>
        <w:widowControl/>
        <w:numPr>
          <w:ilvl w:val="3"/>
          <w:numId w:val="28"/>
        </w:numPr>
        <w:tabs>
          <w:tab w:val="clear" w:pos="3240"/>
          <w:tab w:val="num" w:pos="2160"/>
        </w:tabs>
        <w:ind w:left="2160" w:hanging="720"/>
        <w:rPr>
          <w:rFonts w:ascii="Times New Roman" w:hAnsi="Times New Roman" w:cs="Times New Roman"/>
        </w:rPr>
      </w:pPr>
      <w:r w:rsidRPr="006838B7">
        <w:rPr>
          <w:rFonts w:ascii="Times New Roman" w:hAnsi="Times New Roman" w:cs="Times New Roman"/>
        </w:rPr>
        <w:t>IMPORTANT Allow new floor or newly recoated floor to cure at least 96 hours.</w:t>
      </w:r>
    </w:p>
    <w:p w:rsidR="006838B7" w:rsidRPr="006838B7" w:rsidRDefault="006838B7" w:rsidP="006838B7">
      <w:pPr>
        <w:widowControl/>
        <w:numPr>
          <w:ilvl w:val="3"/>
          <w:numId w:val="28"/>
        </w:numPr>
        <w:tabs>
          <w:tab w:val="clear" w:pos="3240"/>
          <w:tab w:val="num" w:pos="2160"/>
        </w:tabs>
        <w:ind w:left="2160" w:hanging="720"/>
        <w:rPr>
          <w:rFonts w:ascii="Times New Roman" w:hAnsi="Times New Roman" w:cs="Times New Roman"/>
        </w:rPr>
      </w:pPr>
      <w:r w:rsidRPr="006838B7">
        <w:rPr>
          <w:rFonts w:ascii="Times New Roman" w:hAnsi="Times New Roman" w:cs="Times New Roman"/>
        </w:rPr>
        <w:t>Sweep floor thoroughly.  Do not use sweeping compounds.</w:t>
      </w:r>
    </w:p>
    <w:p w:rsidR="006838B7" w:rsidRPr="006838B7" w:rsidRDefault="006838B7" w:rsidP="006838B7">
      <w:pPr>
        <w:widowControl/>
        <w:numPr>
          <w:ilvl w:val="3"/>
          <w:numId w:val="28"/>
        </w:numPr>
        <w:tabs>
          <w:tab w:val="clear" w:pos="3240"/>
          <w:tab w:val="num" w:pos="2160"/>
        </w:tabs>
        <w:ind w:left="2160" w:hanging="720"/>
        <w:rPr>
          <w:rFonts w:ascii="Times New Roman" w:hAnsi="Times New Roman" w:cs="Times New Roman"/>
        </w:rPr>
      </w:pPr>
      <w:r w:rsidRPr="006838B7">
        <w:rPr>
          <w:rFonts w:ascii="Times New Roman" w:hAnsi="Times New Roman" w:cs="Times New Roman"/>
        </w:rPr>
        <w:t>Mix Action Floor Systems, LLC approved cleaner with clean water to achieve desired water-to-cleaner ratio.</w:t>
      </w:r>
    </w:p>
    <w:p w:rsidR="006838B7" w:rsidRPr="006838B7" w:rsidRDefault="006838B7" w:rsidP="006838B7">
      <w:pPr>
        <w:widowControl/>
        <w:numPr>
          <w:ilvl w:val="3"/>
          <w:numId w:val="28"/>
        </w:numPr>
        <w:tabs>
          <w:tab w:val="clear" w:pos="3240"/>
          <w:tab w:val="num" w:pos="2160"/>
        </w:tabs>
        <w:ind w:left="2160" w:hanging="720"/>
        <w:rPr>
          <w:rFonts w:ascii="Times New Roman" w:hAnsi="Times New Roman" w:cs="Times New Roman"/>
        </w:rPr>
      </w:pPr>
      <w:r w:rsidRPr="006838B7">
        <w:rPr>
          <w:rFonts w:ascii="Times New Roman" w:hAnsi="Times New Roman" w:cs="Times New Roman"/>
        </w:rPr>
        <w:t>Using a new mop, damp mop the entire floor with cleaner/water mix.</w:t>
      </w:r>
    </w:p>
    <w:p w:rsidR="006838B7" w:rsidRPr="006838B7" w:rsidRDefault="006838B7" w:rsidP="006838B7">
      <w:pPr>
        <w:widowControl/>
        <w:numPr>
          <w:ilvl w:val="3"/>
          <w:numId w:val="28"/>
        </w:numPr>
        <w:tabs>
          <w:tab w:val="clear" w:pos="3240"/>
          <w:tab w:val="num" w:pos="2160"/>
        </w:tabs>
        <w:ind w:left="2160" w:hanging="720"/>
        <w:rPr>
          <w:rFonts w:ascii="Times New Roman" w:hAnsi="Times New Roman" w:cs="Times New Roman"/>
        </w:rPr>
      </w:pPr>
      <w:r w:rsidRPr="006838B7">
        <w:rPr>
          <w:rFonts w:ascii="Times New Roman" w:hAnsi="Times New Roman" w:cs="Times New Roman"/>
        </w:rPr>
        <w:t>Allow solution to dry on floor prior to use.</w:t>
      </w:r>
    </w:p>
    <w:p w:rsidR="006838B7" w:rsidRPr="006838B7" w:rsidRDefault="006838B7" w:rsidP="006838B7">
      <w:pPr>
        <w:widowControl/>
        <w:numPr>
          <w:ilvl w:val="0"/>
          <w:numId w:val="28"/>
        </w:numPr>
        <w:rPr>
          <w:rFonts w:ascii="Times New Roman" w:hAnsi="Times New Roman" w:cs="Times New Roman"/>
        </w:rPr>
      </w:pPr>
      <w:r w:rsidRPr="006838B7">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6838B7" w:rsidRPr="006838B7" w:rsidRDefault="006838B7" w:rsidP="006838B7">
      <w:pPr>
        <w:ind w:left="1080"/>
        <w:rPr>
          <w:rFonts w:ascii="Times New Roman" w:hAnsi="Times New Roman" w:cs="Times New Roman"/>
        </w:rPr>
      </w:pPr>
    </w:p>
    <w:p w:rsidR="006838B7" w:rsidRPr="006838B7" w:rsidRDefault="006838B7" w:rsidP="006838B7">
      <w:pPr>
        <w:rPr>
          <w:rFonts w:ascii="Times New Roman" w:hAnsi="Times New Roman" w:cs="Times New Roman"/>
        </w:rPr>
      </w:pPr>
      <w:r w:rsidRPr="006838B7">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C581D" w:rsidRPr="00FE186F" w:rsidRDefault="008C581D" w:rsidP="006838B7">
      <w:pPr>
        <w:pStyle w:val="Heading1"/>
        <w:rPr>
          <w:sz w:val="22"/>
          <w:szCs w:val="22"/>
        </w:rPr>
      </w:pPr>
    </w:p>
    <w:sectPr w:rsidR="008C581D" w:rsidRPr="00FE186F" w:rsidSect="00304F5F">
      <w:headerReference w:type="default" r:id="rId9"/>
      <w:endnotePr>
        <w:numFmt w:val="decimal"/>
      </w:endnotePr>
      <w:pgSz w:w="12240" w:h="15840"/>
      <w:pgMar w:top="576" w:right="1440" w:bottom="576"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D3E"/>
    <w:multiLevelType w:val="multilevel"/>
    <w:tmpl w:val="F990CD8A"/>
    <w:lvl w:ilvl="0">
      <w:start w:val="3"/>
      <w:numFmt w:val="decimal"/>
      <w:lvlText w:val="%1"/>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A5D3386"/>
    <w:multiLevelType w:val="hybridMultilevel"/>
    <w:tmpl w:val="B9D22E14"/>
    <w:lvl w:ilvl="0" w:tplc="9CE2FDF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AFEFC68">
      <w:start w:val="1"/>
      <w:numFmt w:val="lowerLetter"/>
      <w:lvlText w:val="%3."/>
      <w:lvlJc w:val="left"/>
      <w:pPr>
        <w:tabs>
          <w:tab w:val="num" w:pos="2340"/>
        </w:tabs>
        <w:ind w:left="2340" w:hanging="360"/>
      </w:pPr>
      <w:rPr>
        <w:rFonts w:ascii="Times New Roman" w:eastAsia="Times New Roman" w:hAnsi="Times New Roman" w:cs="Times New Roman"/>
      </w:rPr>
    </w:lvl>
    <w:lvl w:ilvl="3" w:tplc="4EBE3046">
      <w:start w:val="1"/>
      <w:numFmt w:val="upperLetter"/>
      <w:lvlText w:val="%4."/>
      <w:lvlJc w:val="left"/>
      <w:pPr>
        <w:tabs>
          <w:tab w:val="num" w:pos="1080"/>
        </w:tabs>
        <w:ind w:left="1080" w:hanging="360"/>
      </w:pPr>
      <w:rPr>
        <w:rFonts w:ascii="Times New Roman" w:eastAsia="Times New Roman" w:hAnsi="Times New Roman" w:cs="Times New Roman"/>
      </w:rPr>
    </w:lvl>
    <w:lvl w:ilvl="4" w:tplc="04090019">
      <w:start w:val="1"/>
      <w:numFmt w:val="lowerLetter"/>
      <w:lvlText w:val="%5."/>
      <w:lvlJc w:val="left"/>
      <w:pPr>
        <w:tabs>
          <w:tab w:val="num" w:pos="2250"/>
        </w:tabs>
        <w:ind w:left="225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D01712E"/>
    <w:multiLevelType w:val="hybridMultilevel"/>
    <w:tmpl w:val="887A4C1A"/>
    <w:lvl w:ilvl="0" w:tplc="649638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7"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8"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1"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4CD3B67"/>
    <w:multiLevelType w:val="hybridMultilevel"/>
    <w:tmpl w:val="9B00F0FC"/>
    <w:lvl w:ilvl="0" w:tplc="04090015">
      <w:start w:val="1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7"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6"/>
  </w:num>
  <w:num w:numId="3">
    <w:abstractNumId w:val="18"/>
  </w:num>
  <w:num w:numId="4">
    <w:abstractNumId w:val="30"/>
  </w:num>
  <w:num w:numId="5">
    <w:abstractNumId w:val="11"/>
  </w:num>
  <w:num w:numId="6">
    <w:abstractNumId w:val="3"/>
  </w:num>
  <w:num w:numId="7">
    <w:abstractNumId w:val="19"/>
  </w:num>
  <w:num w:numId="8">
    <w:abstractNumId w:val="24"/>
  </w:num>
  <w:num w:numId="9">
    <w:abstractNumId w:val="14"/>
  </w:num>
  <w:num w:numId="10">
    <w:abstractNumId w:val="26"/>
  </w:num>
  <w:num w:numId="11">
    <w:abstractNumId w:val="8"/>
  </w:num>
  <w:num w:numId="12">
    <w:abstractNumId w:val="15"/>
  </w:num>
  <w:num w:numId="13">
    <w:abstractNumId w:val="4"/>
  </w:num>
  <w:num w:numId="14">
    <w:abstractNumId w:val="2"/>
  </w:num>
  <w:num w:numId="15">
    <w:abstractNumId w:val="7"/>
  </w:num>
  <w:num w:numId="16">
    <w:abstractNumId w:val="10"/>
  </w:num>
  <w:num w:numId="17">
    <w:abstractNumId w:val="13"/>
  </w:num>
  <w:num w:numId="18">
    <w:abstractNumId w:val="12"/>
  </w:num>
  <w:num w:numId="19">
    <w:abstractNumId w:val="29"/>
  </w:num>
  <w:num w:numId="20">
    <w:abstractNumId w:val="9"/>
  </w:num>
  <w:num w:numId="21">
    <w:abstractNumId w:val="27"/>
  </w:num>
  <w:num w:numId="22">
    <w:abstractNumId w:val="23"/>
  </w:num>
  <w:num w:numId="23">
    <w:abstractNumId w:val="21"/>
  </w:num>
  <w:num w:numId="24">
    <w:abstractNumId w:val="1"/>
  </w:num>
  <w:num w:numId="25">
    <w:abstractNumId w:val="22"/>
  </w:num>
  <w:num w:numId="26">
    <w:abstractNumId w:val="20"/>
  </w:num>
  <w:num w:numId="27">
    <w:abstractNumId w:val="0"/>
  </w:num>
  <w:num w:numId="28">
    <w:abstractNumId w:val="28"/>
  </w:num>
  <w:num w:numId="29">
    <w:abstractNumId w:val="6"/>
  </w:num>
  <w:num w:numId="30">
    <w:abstractNumId w:val="5"/>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B0CF2"/>
    <w:rsid w:val="000C7492"/>
    <w:rsid w:val="00125077"/>
    <w:rsid w:val="00125AEA"/>
    <w:rsid w:val="001408F8"/>
    <w:rsid w:val="001625A5"/>
    <w:rsid w:val="00247846"/>
    <w:rsid w:val="0025727C"/>
    <w:rsid w:val="002F1845"/>
    <w:rsid w:val="00304F5F"/>
    <w:rsid w:val="003404DE"/>
    <w:rsid w:val="0036170B"/>
    <w:rsid w:val="003771E8"/>
    <w:rsid w:val="0037756C"/>
    <w:rsid w:val="003D652B"/>
    <w:rsid w:val="00410961"/>
    <w:rsid w:val="00440219"/>
    <w:rsid w:val="004E3FF2"/>
    <w:rsid w:val="005572F6"/>
    <w:rsid w:val="005762D0"/>
    <w:rsid w:val="005963E8"/>
    <w:rsid w:val="005C6CBA"/>
    <w:rsid w:val="005D68A3"/>
    <w:rsid w:val="005F1998"/>
    <w:rsid w:val="00605A0C"/>
    <w:rsid w:val="00612E0B"/>
    <w:rsid w:val="00636345"/>
    <w:rsid w:val="006838B7"/>
    <w:rsid w:val="006A0E6B"/>
    <w:rsid w:val="006C1BAB"/>
    <w:rsid w:val="006C22EB"/>
    <w:rsid w:val="006F6B94"/>
    <w:rsid w:val="007004CF"/>
    <w:rsid w:val="00725F9F"/>
    <w:rsid w:val="007A2466"/>
    <w:rsid w:val="007A267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C09FF"/>
    <w:rsid w:val="00D014C5"/>
    <w:rsid w:val="00D56E52"/>
    <w:rsid w:val="00D63605"/>
    <w:rsid w:val="00D80C62"/>
    <w:rsid w:val="00D82F50"/>
    <w:rsid w:val="00DB323B"/>
    <w:rsid w:val="00DE148A"/>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B1EE63-E839-427D-A2A5-21C1919F5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0</TotalTime>
  <Pages>5</Pages>
  <Words>1688</Words>
  <Characters>8932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10599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RaeAnn Hrudkaj</dc:creator>
  <cp:keywords/>
  <cp:lastModifiedBy>RaeAnn Hrudkaj</cp:lastModifiedBy>
  <cp:revision>2</cp:revision>
  <cp:lastPrinted>2016-12-14T14:41:00Z</cp:lastPrinted>
  <dcterms:created xsi:type="dcterms:W3CDTF">2017-01-05T19:45:00Z</dcterms:created>
  <dcterms:modified xsi:type="dcterms:W3CDTF">2017-01-05T19:45:00Z</dcterms:modified>
</cp:coreProperties>
</file>