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7A2676">
      <w:pPr>
        <w:pStyle w:val="BasicParagraph"/>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324CC5">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ME 4+2</w:t>
                            </w:r>
                            <w:r w:rsidR="000712DD" w:rsidRPr="00247846">
                              <w:rPr>
                                <w:rFonts w:ascii="Arial" w:hAnsi="Arial" w:cs="Arial"/>
                                <w:i/>
                                <w:iCs/>
                                <w:color w:val="FFFFFF" w:themeColor="background1"/>
                                <w:sz w:val="72"/>
                                <w:szCs w:val="72"/>
                                <w:vertAlign w:val="superscript"/>
                              </w:rPr>
                              <w:t>™</w:t>
                            </w:r>
                          </w:p>
                          <w:p w:rsidR="000712DD" w:rsidRPr="00D82F50" w:rsidRDefault="00324CC5" w:rsidP="000B0CF2">
                            <w:pPr>
                              <w:rPr>
                                <w:rFonts w:ascii="Arial" w:hAnsi="Arial" w:cs="Arial"/>
                                <w:b/>
                                <w:bCs/>
                                <w:color w:val="FFFFFF" w:themeColor="background1"/>
                                <w:sz w:val="44"/>
                                <w:szCs w:val="44"/>
                              </w:rPr>
                            </w:pPr>
                            <w:r>
                              <w:rPr>
                                <w:rFonts w:ascii="Arial" w:hAnsi="Arial" w:cs="Arial"/>
                                <w:b/>
                                <w:bCs/>
                                <w:color w:val="FFFFFF" w:themeColor="background1"/>
                                <w:sz w:val="44"/>
                                <w:szCs w:val="44"/>
                              </w:rPr>
                              <w:t>Synthetic</w:t>
                            </w:r>
                            <w:r w:rsidR="000712DD" w:rsidRPr="00D82F50">
                              <w:rPr>
                                <w:rFonts w:ascii="Arial" w:hAnsi="Arial" w:cs="Arial"/>
                                <w:b/>
                                <w:bCs/>
                                <w:color w:val="FFFFFF" w:themeColor="background1"/>
                                <w:sz w:val="44"/>
                                <w:szCs w:val="44"/>
                              </w:rPr>
                              <w:t xml:space="preserve">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324CC5">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ME 4+2</w:t>
                      </w:r>
                      <w:r w:rsidR="000712DD" w:rsidRPr="00247846">
                        <w:rPr>
                          <w:rFonts w:ascii="Arial" w:hAnsi="Arial" w:cs="Arial"/>
                          <w:i/>
                          <w:iCs/>
                          <w:color w:val="FFFFFF" w:themeColor="background1"/>
                          <w:sz w:val="72"/>
                          <w:szCs w:val="72"/>
                          <w:vertAlign w:val="superscript"/>
                        </w:rPr>
                        <w:t>™</w:t>
                      </w:r>
                    </w:p>
                    <w:p w:rsidR="000712DD" w:rsidRPr="00D82F50" w:rsidRDefault="00324CC5" w:rsidP="000B0CF2">
                      <w:pPr>
                        <w:rPr>
                          <w:rFonts w:ascii="Arial" w:hAnsi="Arial" w:cs="Arial"/>
                          <w:b/>
                          <w:bCs/>
                          <w:color w:val="FFFFFF" w:themeColor="background1"/>
                          <w:sz w:val="44"/>
                          <w:szCs w:val="44"/>
                        </w:rPr>
                      </w:pPr>
                      <w:r>
                        <w:rPr>
                          <w:rFonts w:ascii="Arial" w:hAnsi="Arial" w:cs="Arial"/>
                          <w:b/>
                          <w:bCs/>
                          <w:color w:val="FFFFFF" w:themeColor="background1"/>
                          <w:sz w:val="44"/>
                          <w:szCs w:val="44"/>
                        </w:rPr>
                        <w:t>Synthetic</w:t>
                      </w:r>
                      <w:r w:rsidR="000712DD" w:rsidRPr="00D82F50">
                        <w:rPr>
                          <w:rFonts w:ascii="Arial" w:hAnsi="Arial" w:cs="Arial"/>
                          <w:b/>
                          <w:bCs/>
                          <w:color w:val="FFFFFF" w:themeColor="background1"/>
                          <w:sz w:val="44"/>
                          <w:szCs w:val="44"/>
                        </w:rPr>
                        <w:t xml:space="preserve"> 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2F5B7E" w:rsidRPr="00092504" w:rsidRDefault="002F5B7E" w:rsidP="002F5B7E">
      <w:pPr>
        <w:rPr>
          <w:rFonts w:ascii="Times New Roman" w:hAnsi="Times New Roman" w:cs="Times New Roman"/>
          <w:b/>
        </w:rPr>
      </w:pPr>
      <w:r>
        <w:rPr>
          <w:rFonts w:ascii="Times New Roman" w:hAnsi="Times New Roman" w:cs="Times New Roman"/>
          <w:b/>
          <w:color w:val="E36C0A"/>
          <w:spacing w:val="-3"/>
          <w:u w:val="single"/>
        </w:rPr>
        <w:lastRenderedPageBreak/>
        <w:t>HERCULAN ME 4+2</w:t>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Pr>
          <w:rFonts w:ascii="Times New Roman" w:hAnsi="Times New Roman" w:cs="Times New Roman"/>
          <w:b/>
          <w:color w:val="E36C0A"/>
          <w:spacing w:val="-3"/>
        </w:rPr>
        <w:tab/>
      </w:r>
      <w:r w:rsidRPr="00092504">
        <w:rPr>
          <w:rFonts w:ascii="Times New Roman" w:hAnsi="Times New Roman" w:cs="Times New Roman"/>
          <w:b/>
          <w:color w:val="E36C0A"/>
          <w:spacing w:val="-3"/>
          <w:u w:val="single"/>
        </w:rPr>
        <w:t>Section 096766</w:t>
      </w:r>
    </w:p>
    <w:p w:rsidR="00324CC5" w:rsidRPr="00324CC5" w:rsidRDefault="00324CC5" w:rsidP="00324CC5">
      <w:pPr>
        <w:rPr>
          <w:rFonts w:ascii="Times New Roman" w:hAnsi="Times New Roman" w:cs="Times New Roman"/>
        </w:rPr>
      </w:pPr>
    </w:p>
    <w:p w:rsidR="00324CC5" w:rsidRPr="00324CC5" w:rsidRDefault="00324CC5" w:rsidP="00324CC5">
      <w:pPr>
        <w:rPr>
          <w:rFonts w:ascii="Times New Roman" w:hAnsi="Times New Roman" w:cs="Times New Roman"/>
        </w:rPr>
      </w:pPr>
    </w:p>
    <w:p w:rsidR="00324CC5" w:rsidRPr="00324CC5" w:rsidRDefault="00324CC5" w:rsidP="00324CC5">
      <w:pPr>
        <w:rPr>
          <w:rFonts w:ascii="Times New Roman" w:hAnsi="Times New Roman" w:cs="Times New Roman"/>
        </w:rPr>
      </w:pPr>
      <w:r w:rsidRPr="00324CC5">
        <w:rPr>
          <w:rFonts w:ascii="Times New Roman" w:hAnsi="Times New Roman" w:cs="Times New Roman"/>
        </w:rPr>
        <w:t>PART 1 - GENERAL</w:t>
      </w:r>
    </w:p>
    <w:p w:rsidR="00324CC5" w:rsidRPr="00324CC5" w:rsidRDefault="00324CC5" w:rsidP="00324CC5">
      <w:pPr>
        <w:rPr>
          <w:rFonts w:ascii="Times New Roman" w:hAnsi="Times New Roman" w:cs="Times New Roman"/>
        </w:rPr>
      </w:pPr>
    </w:p>
    <w:p w:rsidR="00324CC5" w:rsidRPr="00324CC5" w:rsidRDefault="00324CC5" w:rsidP="00324CC5">
      <w:pPr>
        <w:widowControl/>
        <w:numPr>
          <w:ilvl w:val="1"/>
          <w:numId w:val="29"/>
        </w:numPr>
        <w:rPr>
          <w:rFonts w:ascii="Times New Roman" w:hAnsi="Times New Roman" w:cs="Times New Roman"/>
        </w:rPr>
      </w:pPr>
      <w:r w:rsidRPr="00324CC5">
        <w:rPr>
          <w:rFonts w:ascii="Times New Roman" w:hAnsi="Times New Roman" w:cs="Times New Roman"/>
        </w:rPr>
        <w:t xml:space="preserve"> DESCRIPTION</w:t>
      </w:r>
      <w:r w:rsidRPr="00324CC5">
        <w:rPr>
          <w:rFonts w:ascii="Times New Roman" w:hAnsi="Times New Roman" w:cs="Times New Roman"/>
        </w:rPr>
        <w:tab/>
      </w:r>
      <w:r w:rsidRPr="00324CC5">
        <w:rPr>
          <w:rFonts w:ascii="Times New Roman" w:hAnsi="Times New Roman" w:cs="Times New Roman"/>
        </w:rPr>
        <w:tab/>
      </w:r>
      <w:r w:rsidRPr="00324CC5">
        <w:rPr>
          <w:rFonts w:ascii="Times New Roman" w:hAnsi="Times New Roman" w:cs="Times New Roman"/>
        </w:rPr>
        <w:tab/>
      </w:r>
      <w:r w:rsidRPr="00324CC5">
        <w:rPr>
          <w:rFonts w:ascii="Times New Roman" w:hAnsi="Times New Roman" w:cs="Times New Roman"/>
        </w:rPr>
        <w:tab/>
      </w:r>
      <w:r w:rsidRPr="00324CC5">
        <w:rPr>
          <w:rFonts w:ascii="Times New Roman" w:hAnsi="Times New Roman" w:cs="Times New Roman"/>
        </w:rPr>
        <w:tab/>
      </w:r>
      <w:r w:rsidRPr="00324CC5">
        <w:rPr>
          <w:rFonts w:ascii="Times New Roman" w:hAnsi="Times New Roman" w:cs="Times New Roman"/>
        </w:rPr>
        <w:tab/>
      </w:r>
      <w:r w:rsidRPr="00324CC5">
        <w:rPr>
          <w:rFonts w:ascii="Times New Roman" w:hAnsi="Times New Roman" w:cs="Times New Roman"/>
        </w:rPr>
        <w:tab/>
      </w:r>
      <w:r w:rsidRPr="00324CC5">
        <w:rPr>
          <w:rFonts w:ascii="Times New Roman" w:hAnsi="Times New Roman" w:cs="Times New Roman"/>
        </w:rPr>
        <w:tab/>
      </w:r>
    </w:p>
    <w:p w:rsidR="002F5B7E" w:rsidRPr="00324CC5" w:rsidRDefault="00324CC5" w:rsidP="00324CC5">
      <w:pPr>
        <w:pStyle w:val="BodyTextIndent2"/>
      </w:pPr>
      <w:r w:rsidRPr="00324CC5">
        <w:t>A mixed elastic multipurpose floor system comprised of a rubber base mat laid in adhesive and a two-component polyurethane surface that is field applied in a seamless monolithic application supported by a plywood subfloor system featuring Action AirTech</w:t>
      </w:r>
      <w:r w:rsidR="002F5B7E">
        <w:t xml:space="preserve"> II</w:t>
      </w:r>
      <w:r w:rsidRPr="00324CC5">
        <w:t xml:space="preserve"> Natural Rubber AirThrust pads.</w:t>
      </w:r>
      <w:r w:rsidR="002F5B7E" w:rsidRPr="002F5B7E">
        <w:t xml:space="preserve"> </w:t>
      </w:r>
      <w:r w:rsidR="002F5B7E">
        <w:t>Total system profile h</w:t>
      </w:r>
      <w:r w:rsidR="002F5B7E">
        <w:t>eight 1-5/8” (41</w:t>
      </w:r>
      <w:r w:rsidR="002F5B7E">
        <w:t>mm</w:t>
      </w:r>
      <w:r w:rsidR="002F5B7E">
        <w:t>)</w:t>
      </w:r>
      <w:r w:rsidR="002F5B7E">
        <w:t>.</w:t>
      </w:r>
    </w:p>
    <w:p w:rsidR="00324CC5" w:rsidRPr="00324CC5" w:rsidRDefault="00324CC5" w:rsidP="00324CC5">
      <w:pPr>
        <w:rPr>
          <w:rFonts w:ascii="Times New Roman" w:hAnsi="Times New Roman" w:cs="Times New Roman"/>
        </w:rPr>
      </w:pPr>
    </w:p>
    <w:p w:rsidR="002F5B7E" w:rsidRPr="00821A94" w:rsidRDefault="002F5B7E" w:rsidP="002F5B7E">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2F5B7E" w:rsidRPr="00821A94" w:rsidRDefault="002F5B7E" w:rsidP="002F5B7E">
      <w:pPr>
        <w:widowControl/>
        <w:numPr>
          <w:ilvl w:val="0"/>
          <w:numId w:val="24"/>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2F5B7E" w:rsidRPr="00821A94" w:rsidRDefault="002F5B7E" w:rsidP="002F5B7E">
      <w:pPr>
        <w:widowControl/>
        <w:numPr>
          <w:ilvl w:val="0"/>
          <w:numId w:val="24"/>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2F5B7E" w:rsidRDefault="002F5B7E" w:rsidP="002F5B7E">
      <w:pPr>
        <w:widowControl/>
        <w:numPr>
          <w:ilvl w:val="0"/>
          <w:numId w:val="24"/>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2F5B7E" w:rsidRPr="006147ED" w:rsidRDefault="002F5B7E" w:rsidP="002F5B7E">
      <w:pPr>
        <w:widowControl/>
        <w:numPr>
          <w:ilvl w:val="0"/>
          <w:numId w:val="24"/>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2F5B7E" w:rsidRDefault="002F5B7E" w:rsidP="002F5B7E">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2F5B7E" w:rsidRPr="00821A94" w:rsidRDefault="002F5B7E" w:rsidP="002F5B7E">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2F5B7E" w:rsidRPr="00821A94" w:rsidRDefault="002F5B7E" w:rsidP="002F5B7E">
      <w:pPr>
        <w:rPr>
          <w:rFonts w:ascii="Times New Roman" w:hAnsi="Times New Roman" w:cs="Times New Roman"/>
        </w:rPr>
      </w:pPr>
    </w:p>
    <w:p w:rsidR="002F5B7E" w:rsidRPr="00821A94" w:rsidRDefault="002F5B7E" w:rsidP="002F5B7E">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2F5B7E" w:rsidRPr="00821A94" w:rsidRDefault="002F5B7E" w:rsidP="002F5B7E">
      <w:pPr>
        <w:widowControl/>
        <w:numPr>
          <w:ilvl w:val="0"/>
          <w:numId w:val="25"/>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2F5B7E" w:rsidRPr="00821A94" w:rsidRDefault="002F5B7E" w:rsidP="002F5B7E">
      <w:pPr>
        <w:widowControl/>
        <w:numPr>
          <w:ilvl w:val="0"/>
          <w:numId w:val="25"/>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2F5B7E" w:rsidRPr="00821A94" w:rsidRDefault="002F5B7E" w:rsidP="002F5B7E">
      <w:pPr>
        <w:widowControl/>
        <w:numPr>
          <w:ilvl w:val="0"/>
          <w:numId w:val="25"/>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2F5B7E" w:rsidRPr="00821A94" w:rsidRDefault="002F5B7E" w:rsidP="002F5B7E">
      <w:pPr>
        <w:widowControl/>
        <w:numPr>
          <w:ilvl w:val="0"/>
          <w:numId w:val="25"/>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2F5B7E" w:rsidRPr="00821A94" w:rsidRDefault="002F5B7E" w:rsidP="002F5B7E">
      <w:pPr>
        <w:widowControl/>
        <w:numPr>
          <w:ilvl w:val="0"/>
          <w:numId w:val="25"/>
        </w:numPr>
        <w:rPr>
          <w:rFonts w:ascii="Times New Roman" w:hAnsi="Times New Roman" w:cs="Times New Roman"/>
        </w:rPr>
      </w:pPr>
      <w:r w:rsidRPr="00821A94">
        <w:rPr>
          <w:rFonts w:ascii="Times New Roman" w:hAnsi="Times New Roman" w:cs="Times New Roman"/>
        </w:rPr>
        <w:t>ENVIROMENTAL LIMITATIONS</w:t>
      </w:r>
    </w:p>
    <w:p w:rsidR="002F5B7E" w:rsidRPr="00821A94" w:rsidRDefault="002F5B7E" w:rsidP="00487ABD">
      <w:pPr>
        <w:widowControl/>
        <w:numPr>
          <w:ilvl w:val="1"/>
          <w:numId w:val="25"/>
        </w:numPr>
        <w:ind w:left="1440" w:hanging="360"/>
        <w:rPr>
          <w:rFonts w:ascii="Times New Roman" w:hAnsi="Times New Roman" w:cs="Times New Roman"/>
        </w:rPr>
      </w:pPr>
      <w:r w:rsidRPr="00821A94">
        <w:rPr>
          <w:rFonts w:ascii="Times New Roman" w:hAnsi="Times New Roman" w:cs="Times New Roman"/>
        </w:rPr>
        <w:t>Comply with requirements of athletic flooring material suppliers.</w:t>
      </w:r>
    </w:p>
    <w:p w:rsidR="002F5B7E" w:rsidRDefault="002F5B7E" w:rsidP="00487ABD">
      <w:pPr>
        <w:widowControl/>
        <w:numPr>
          <w:ilvl w:val="1"/>
          <w:numId w:val="25"/>
        </w:numPr>
        <w:tabs>
          <w:tab w:val="num" w:pos="1440"/>
        </w:tabs>
        <w:ind w:left="1440" w:hanging="360"/>
        <w:rPr>
          <w:rFonts w:ascii="Times New Roman" w:hAnsi="Times New Roman" w:cs="Times New Roman"/>
        </w:rPr>
      </w:pPr>
      <w:r w:rsidRPr="00821A94">
        <w:rPr>
          <w:rFonts w:ascii="Times New Roman" w:hAnsi="Times New Roman" w:cs="Times New Roman"/>
        </w:rPr>
        <w:t>Adhere to all MSDS requirements for materials. Pr</w:t>
      </w:r>
      <w:r w:rsidR="00487ABD">
        <w:rPr>
          <w:rFonts w:ascii="Times New Roman" w:hAnsi="Times New Roman" w:cs="Times New Roman"/>
        </w:rPr>
        <w:t xml:space="preserve">otect all persons from exposure </w:t>
      </w:r>
      <w:r w:rsidRPr="00821A94">
        <w:rPr>
          <w:rFonts w:ascii="Times New Roman" w:hAnsi="Times New Roman" w:cs="Times New Roman"/>
        </w:rPr>
        <w:t>to hazardous materials.</w:t>
      </w:r>
    </w:p>
    <w:p w:rsidR="002F5B7E" w:rsidRDefault="002F5B7E" w:rsidP="002F5B7E">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rsidR="002F5B7E" w:rsidRDefault="002F5B7E" w:rsidP="002F5B7E">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Herculan ME 4+2</w:t>
      </w:r>
    </w:p>
    <w:p w:rsidR="002F5B7E" w:rsidRPr="00615FC2" w:rsidRDefault="002F5B7E" w:rsidP="002F5B7E">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00025311">
        <w:rPr>
          <w:color w:val="E36C0A"/>
          <w:spacing w:val="-3"/>
          <w:sz w:val="22"/>
          <w:szCs w:val="22"/>
        </w:rPr>
        <w:t>2 of 5</w:t>
      </w:r>
    </w:p>
    <w:p w:rsidR="002F5B7E" w:rsidRPr="00615FC2" w:rsidRDefault="002F5B7E" w:rsidP="002F5B7E">
      <w:pPr>
        <w:widowControl/>
        <w:ind w:left="1080" w:hanging="1080"/>
        <w:rPr>
          <w:rFonts w:ascii="Times New Roman" w:hAnsi="Times New Roman" w:cs="Times New Roman"/>
        </w:rPr>
      </w:pPr>
    </w:p>
    <w:p w:rsidR="002F5B7E" w:rsidRPr="00821A94" w:rsidRDefault="002F5B7E" w:rsidP="00487ABD">
      <w:pPr>
        <w:widowControl/>
        <w:numPr>
          <w:ilvl w:val="1"/>
          <w:numId w:val="25"/>
        </w:numPr>
        <w:tabs>
          <w:tab w:val="num" w:pos="1440"/>
        </w:tabs>
        <w:ind w:left="1440" w:hanging="360"/>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2F5B7E" w:rsidRPr="00821A94" w:rsidRDefault="002F5B7E" w:rsidP="002F5B7E">
      <w:pPr>
        <w:widowControl/>
        <w:numPr>
          <w:ilvl w:val="0"/>
          <w:numId w:val="25"/>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2F5B7E" w:rsidRPr="00821A94" w:rsidRDefault="002F5B7E" w:rsidP="002F5B7E">
      <w:pPr>
        <w:rPr>
          <w:rFonts w:ascii="Times New Roman" w:hAnsi="Times New Roman" w:cs="Times New Roman"/>
        </w:rPr>
      </w:pPr>
    </w:p>
    <w:p w:rsidR="002F5B7E" w:rsidRPr="00821A94" w:rsidRDefault="002F5B7E" w:rsidP="002F5B7E">
      <w:pPr>
        <w:rPr>
          <w:rFonts w:ascii="Times New Roman" w:hAnsi="Times New Roman" w:cs="Times New Roman"/>
        </w:rPr>
      </w:pPr>
      <w:r w:rsidRPr="00821A94">
        <w:rPr>
          <w:rFonts w:ascii="Times New Roman" w:hAnsi="Times New Roman" w:cs="Times New Roman"/>
        </w:rPr>
        <w:t>1.04 WARRANTY</w:t>
      </w:r>
    </w:p>
    <w:p w:rsidR="002F5B7E" w:rsidRPr="00F34BAD" w:rsidRDefault="002F5B7E" w:rsidP="002F5B7E">
      <w:pPr>
        <w:pStyle w:val="ListParagraph"/>
        <w:numPr>
          <w:ilvl w:val="0"/>
          <w:numId w:val="26"/>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2F5B7E" w:rsidRPr="00F34BAD" w:rsidRDefault="002F5B7E" w:rsidP="002F5B7E">
      <w:pPr>
        <w:pStyle w:val="ListParagraph"/>
        <w:numPr>
          <w:ilvl w:val="0"/>
          <w:numId w:val="26"/>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2F5B7E" w:rsidRPr="00877807" w:rsidRDefault="002F5B7E" w:rsidP="00877807">
      <w:pPr>
        <w:widowControl/>
        <w:numPr>
          <w:ilvl w:val="0"/>
          <w:numId w:val="26"/>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construction of the building (other than the flooring contractor), separation of the concrete slab underlying the floor, settlement of the walls, or use of unapproved cleaners or sealers on the floor.</w:t>
      </w:r>
    </w:p>
    <w:p w:rsidR="00324CC5" w:rsidRPr="00324CC5" w:rsidRDefault="00324CC5" w:rsidP="00324CC5">
      <w:pPr>
        <w:rPr>
          <w:rFonts w:ascii="Times New Roman" w:hAnsi="Times New Roman" w:cs="Times New Roman"/>
        </w:rPr>
      </w:pPr>
    </w:p>
    <w:p w:rsidR="00324CC5" w:rsidRPr="00324CC5" w:rsidRDefault="00324CC5" w:rsidP="00324CC5">
      <w:pPr>
        <w:rPr>
          <w:rFonts w:ascii="Times New Roman" w:hAnsi="Times New Roman" w:cs="Times New Roman"/>
        </w:rPr>
      </w:pPr>
      <w:r w:rsidRPr="00324CC5">
        <w:rPr>
          <w:rFonts w:ascii="Times New Roman" w:hAnsi="Times New Roman" w:cs="Times New Roman"/>
        </w:rPr>
        <w:t>PART 2 - PRODUCTS</w:t>
      </w:r>
    </w:p>
    <w:p w:rsidR="00324CC5" w:rsidRPr="00324CC5" w:rsidRDefault="00324CC5" w:rsidP="00324CC5">
      <w:pPr>
        <w:rPr>
          <w:rFonts w:ascii="Times New Roman" w:hAnsi="Times New Roman" w:cs="Times New Roman"/>
        </w:rPr>
      </w:pPr>
    </w:p>
    <w:p w:rsidR="00324CC5" w:rsidRPr="00324CC5" w:rsidRDefault="00324CC5" w:rsidP="00324CC5">
      <w:pPr>
        <w:rPr>
          <w:rFonts w:ascii="Times New Roman" w:hAnsi="Times New Roman" w:cs="Times New Roman"/>
        </w:rPr>
      </w:pPr>
      <w:r w:rsidRPr="00324CC5">
        <w:rPr>
          <w:rFonts w:ascii="Times New Roman" w:hAnsi="Times New Roman" w:cs="Times New Roman"/>
        </w:rPr>
        <w:t>2.01 MATERIALS</w:t>
      </w:r>
    </w:p>
    <w:p w:rsidR="002F5B7E" w:rsidRPr="002F5B7E" w:rsidRDefault="002F5B7E" w:rsidP="002F5B7E">
      <w:pPr>
        <w:widowControl/>
        <w:numPr>
          <w:ilvl w:val="0"/>
          <w:numId w:val="27"/>
        </w:numPr>
        <w:rPr>
          <w:rFonts w:ascii="Times New Roman" w:hAnsi="Times New Roman" w:cs="Times New Roman"/>
        </w:rPr>
      </w:pPr>
      <w:r w:rsidRPr="002F5B7E">
        <w:rPr>
          <w:rFonts w:ascii="Times New Roman" w:hAnsi="Times New Roman" w:cs="Times New Roman"/>
        </w:rPr>
        <w:t>All polyurethane components shall be supplied by Action Floor Systems, LLC.</w:t>
      </w:r>
    </w:p>
    <w:p w:rsidR="002F5B7E" w:rsidRPr="002F5B7E" w:rsidRDefault="002F5B7E" w:rsidP="002F5B7E">
      <w:pPr>
        <w:widowControl/>
        <w:numPr>
          <w:ilvl w:val="0"/>
          <w:numId w:val="27"/>
        </w:numPr>
        <w:rPr>
          <w:rFonts w:ascii="Times New Roman" w:hAnsi="Times New Roman" w:cs="Times New Roman"/>
        </w:rPr>
      </w:pPr>
      <w:r w:rsidRPr="002F5B7E">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2F5B7E">
        <w:rPr>
          <w:rFonts w:ascii="Times New Roman" w:hAnsi="Times New Roman" w:cs="Times New Roman"/>
        </w:rPr>
        <w:t>lbs</w:t>
      </w:r>
      <w:proofErr w:type="spellEnd"/>
      <w:r w:rsidRPr="002F5B7E">
        <w:rPr>
          <w:rFonts w:ascii="Times New Roman" w:hAnsi="Times New Roman" w:cs="Times New Roman"/>
        </w:rPr>
        <w:t xml:space="preserve"> / cubic foot minimum.</w:t>
      </w:r>
    </w:p>
    <w:p w:rsidR="002F5B7E" w:rsidRPr="002F5B7E" w:rsidRDefault="002F5B7E" w:rsidP="002F5B7E">
      <w:pPr>
        <w:widowControl/>
        <w:numPr>
          <w:ilvl w:val="0"/>
          <w:numId w:val="27"/>
        </w:numPr>
        <w:rPr>
          <w:rFonts w:ascii="Times New Roman" w:hAnsi="Times New Roman" w:cs="Times New Roman"/>
        </w:rPr>
      </w:pPr>
      <w:r w:rsidRPr="002F5B7E">
        <w:rPr>
          <w:rFonts w:ascii="Times New Roman" w:hAnsi="Times New Roman" w:cs="Times New Roman"/>
        </w:rPr>
        <w:t>HERCULAN BASE MAT</w:t>
      </w:r>
    </w:p>
    <w:p w:rsidR="002F5B7E" w:rsidRPr="002F5B7E" w:rsidRDefault="002F5B7E" w:rsidP="00487ABD">
      <w:pPr>
        <w:widowControl/>
        <w:numPr>
          <w:ilvl w:val="1"/>
          <w:numId w:val="25"/>
        </w:numPr>
        <w:tabs>
          <w:tab w:val="clear" w:pos="2250"/>
          <w:tab w:val="num" w:pos="1440"/>
          <w:tab w:val="num" w:pos="2160"/>
        </w:tabs>
        <w:ind w:left="1440" w:hanging="360"/>
        <w:rPr>
          <w:rFonts w:ascii="Times New Roman" w:hAnsi="Times New Roman" w:cs="Times New Roman"/>
        </w:rPr>
      </w:pPr>
      <w:r w:rsidRPr="002F5B7E">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2F5B7E" w:rsidRPr="002F5B7E" w:rsidRDefault="002F5B7E" w:rsidP="00487ABD">
      <w:pPr>
        <w:widowControl/>
        <w:numPr>
          <w:ilvl w:val="1"/>
          <w:numId w:val="25"/>
        </w:numPr>
        <w:tabs>
          <w:tab w:val="clear" w:pos="2250"/>
          <w:tab w:val="num" w:pos="1440"/>
          <w:tab w:val="num" w:pos="2160"/>
        </w:tabs>
        <w:ind w:hanging="1170"/>
        <w:rPr>
          <w:rFonts w:ascii="Times New Roman" w:hAnsi="Times New Roman" w:cs="Times New Roman"/>
        </w:rPr>
      </w:pPr>
      <w:r w:rsidRPr="002F5B7E">
        <w:rPr>
          <w:rFonts w:ascii="Times New Roman" w:hAnsi="Times New Roman" w:cs="Times New Roman"/>
        </w:rPr>
        <w:t xml:space="preserve">Standard base mat thickness shall be 10mm. </w:t>
      </w:r>
    </w:p>
    <w:p w:rsidR="002F5B7E" w:rsidRPr="002F5B7E" w:rsidRDefault="002F5B7E" w:rsidP="002F5B7E">
      <w:pPr>
        <w:widowControl/>
        <w:numPr>
          <w:ilvl w:val="0"/>
          <w:numId w:val="27"/>
        </w:numPr>
        <w:rPr>
          <w:rFonts w:ascii="Times New Roman" w:hAnsi="Times New Roman" w:cs="Times New Roman"/>
          <w:bCs/>
        </w:rPr>
      </w:pPr>
      <w:r w:rsidRPr="002F5B7E">
        <w:rPr>
          <w:rFonts w:ascii="Times New Roman" w:hAnsi="Times New Roman" w:cs="Times New Roman"/>
          <w:bCs/>
        </w:rPr>
        <w:t>HERCULAN SCRATCH COAT (EG 120), two-component, thixotropic polyurethane compound applied at a rate of 0.18 lbs. / cubic foot.</w:t>
      </w:r>
    </w:p>
    <w:p w:rsidR="002F5B7E" w:rsidRDefault="00877807" w:rsidP="002F5B7E">
      <w:pPr>
        <w:widowControl/>
        <w:numPr>
          <w:ilvl w:val="0"/>
          <w:numId w:val="27"/>
        </w:numPr>
        <w:rPr>
          <w:rFonts w:ascii="Times New Roman" w:hAnsi="Times New Roman" w:cs="Times New Roman"/>
        </w:rPr>
      </w:pPr>
      <w:r>
        <w:rPr>
          <w:rFonts w:ascii="Times New Roman" w:hAnsi="Times New Roman" w:cs="Times New Roman"/>
        </w:rPr>
        <w:t>HERCULAN TROWEL COAT (SX 500</w:t>
      </w:r>
      <w:r w:rsidR="002F5B7E" w:rsidRPr="002F5B7E">
        <w:rPr>
          <w:rFonts w:ascii="Times New Roman" w:hAnsi="Times New Roman" w:cs="Times New Roman"/>
        </w:rPr>
        <w:t>) two-component, pigmented, self-leveling polyurethane compound applied monolithically over the base mat to a 2mm thickness. Color to be manufacturer’s standard color.</w:t>
      </w:r>
    </w:p>
    <w:p w:rsidR="002F5B7E" w:rsidRDefault="002F5B7E" w:rsidP="002F5B7E">
      <w:pPr>
        <w:widowControl/>
        <w:rPr>
          <w:rFonts w:ascii="Times New Roman" w:hAnsi="Times New Roman" w:cs="Times New Roman"/>
        </w:rPr>
      </w:pPr>
      <w:bookmarkStart w:id="0" w:name="_GoBack"/>
      <w:bookmarkEnd w:id="0"/>
    </w:p>
    <w:p w:rsidR="002F5B7E" w:rsidRPr="002F5B7E" w:rsidRDefault="002F5B7E" w:rsidP="002F5B7E">
      <w:pPr>
        <w:widowControl/>
        <w:rPr>
          <w:rFonts w:ascii="Times New Roman" w:hAnsi="Times New Roman" w:cs="Times New Roman"/>
        </w:rPr>
      </w:pPr>
    </w:p>
    <w:p w:rsidR="00877807" w:rsidRDefault="00877807" w:rsidP="002F5B7E">
      <w:pPr>
        <w:tabs>
          <w:tab w:val="left" w:pos="0"/>
          <w:tab w:val="left" w:pos="720"/>
        </w:tabs>
        <w:suppressAutoHyphens/>
        <w:autoSpaceDE w:val="0"/>
        <w:autoSpaceDN w:val="0"/>
        <w:adjustRightInd w:val="0"/>
        <w:ind w:left="1080" w:hanging="1080"/>
        <w:jc w:val="both"/>
        <w:textAlignment w:val="center"/>
        <w:rPr>
          <w:rFonts w:ascii="Arial" w:hAnsi="Arial" w:cs="Arial"/>
          <w:color w:val="E36C0A"/>
          <w:spacing w:val="-3"/>
          <w:sz w:val="22"/>
          <w:szCs w:val="22"/>
        </w:rPr>
      </w:pPr>
    </w:p>
    <w:p w:rsidR="00877807" w:rsidRDefault="00877807" w:rsidP="002F5B7E">
      <w:pPr>
        <w:tabs>
          <w:tab w:val="left" w:pos="0"/>
          <w:tab w:val="left" w:pos="720"/>
        </w:tabs>
        <w:suppressAutoHyphens/>
        <w:autoSpaceDE w:val="0"/>
        <w:autoSpaceDN w:val="0"/>
        <w:adjustRightInd w:val="0"/>
        <w:ind w:left="1080" w:hanging="1080"/>
        <w:jc w:val="both"/>
        <w:textAlignment w:val="center"/>
        <w:rPr>
          <w:rFonts w:ascii="Arial" w:hAnsi="Arial" w:cs="Arial"/>
          <w:color w:val="E36C0A"/>
          <w:spacing w:val="-3"/>
          <w:sz w:val="22"/>
          <w:szCs w:val="22"/>
        </w:rPr>
      </w:pPr>
    </w:p>
    <w:p w:rsidR="002F5B7E" w:rsidRPr="002F5B7E" w:rsidRDefault="00877807" w:rsidP="002F5B7E">
      <w:pPr>
        <w:tabs>
          <w:tab w:val="left" w:pos="0"/>
          <w:tab w:val="left" w:pos="720"/>
        </w:tabs>
        <w:suppressAutoHyphens/>
        <w:autoSpaceDE w:val="0"/>
        <w:autoSpaceDN w:val="0"/>
        <w:adjustRightInd w:val="0"/>
        <w:ind w:left="1080" w:hanging="1080"/>
        <w:jc w:val="both"/>
        <w:textAlignment w:val="center"/>
        <w:rPr>
          <w:rFonts w:ascii="Arial" w:hAnsi="Arial" w:cs="Arial"/>
          <w:color w:val="E36C0A"/>
          <w:spacing w:val="-3"/>
          <w:sz w:val="22"/>
          <w:szCs w:val="22"/>
        </w:rPr>
      </w:pPr>
      <w:r>
        <w:rPr>
          <w:rFonts w:ascii="Arial" w:hAnsi="Arial" w:cs="Arial"/>
          <w:color w:val="E36C0A"/>
          <w:spacing w:val="-3"/>
          <w:sz w:val="22"/>
          <w:szCs w:val="22"/>
        </w:rPr>
        <w:t>Herculan ME 4+2</w:t>
      </w:r>
    </w:p>
    <w:p w:rsidR="002F5B7E" w:rsidRPr="002F5B7E" w:rsidRDefault="002F5B7E" w:rsidP="002F5B7E">
      <w:pPr>
        <w:tabs>
          <w:tab w:val="left" w:pos="0"/>
          <w:tab w:val="left" w:pos="720"/>
        </w:tabs>
        <w:suppressAutoHyphens/>
        <w:autoSpaceDE w:val="0"/>
        <w:autoSpaceDN w:val="0"/>
        <w:adjustRightInd w:val="0"/>
        <w:ind w:left="1080" w:hanging="1080"/>
        <w:jc w:val="both"/>
        <w:textAlignment w:val="center"/>
        <w:rPr>
          <w:rFonts w:ascii="Arial" w:hAnsi="Arial" w:cs="Arial"/>
          <w:color w:val="E36C0A"/>
          <w:spacing w:val="-3"/>
          <w:sz w:val="22"/>
          <w:szCs w:val="22"/>
        </w:rPr>
      </w:pPr>
      <w:r w:rsidRPr="002F5B7E">
        <w:rPr>
          <w:rFonts w:ascii="Arial" w:hAnsi="Arial" w:cs="Arial"/>
          <w:color w:val="E36C0A"/>
          <w:spacing w:val="-3"/>
          <w:sz w:val="22"/>
          <w:szCs w:val="22"/>
        </w:rPr>
        <w:t>Page 3</w:t>
      </w:r>
      <w:r w:rsidR="00025311">
        <w:rPr>
          <w:rFonts w:ascii="Arial" w:hAnsi="Arial" w:cs="Arial"/>
          <w:color w:val="E36C0A"/>
          <w:spacing w:val="-3"/>
          <w:sz w:val="22"/>
          <w:szCs w:val="22"/>
        </w:rPr>
        <w:t xml:space="preserve"> of 5</w:t>
      </w:r>
    </w:p>
    <w:p w:rsidR="002F5B7E" w:rsidRPr="002F5B7E" w:rsidRDefault="002F5B7E" w:rsidP="002F5B7E">
      <w:pPr>
        <w:widowControl/>
        <w:rPr>
          <w:rFonts w:ascii="Times New Roman" w:hAnsi="Times New Roman" w:cs="Times New Roman"/>
        </w:rPr>
      </w:pPr>
    </w:p>
    <w:p w:rsidR="002F5B7E" w:rsidRPr="002F5B7E" w:rsidRDefault="002F5B7E" w:rsidP="002F5B7E">
      <w:pPr>
        <w:widowControl/>
        <w:numPr>
          <w:ilvl w:val="0"/>
          <w:numId w:val="27"/>
        </w:numPr>
        <w:rPr>
          <w:rFonts w:ascii="Times New Roman" w:hAnsi="Times New Roman" w:cs="Times New Roman"/>
        </w:rPr>
      </w:pPr>
      <w:r w:rsidRPr="002F5B7E">
        <w:rPr>
          <w:rFonts w:ascii="Times New Roman" w:hAnsi="Times New Roman" w:cs="Times New Roman"/>
        </w:rPr>
        <w:t>HERCULAN WEAR COAT (PU 150 W) two-component polyurethane applied at a rate of 0.03lbs. / square foot. Colors to be selected from manufacturer’s standard color chart.</w:t>
      </w:r>
    </w:p>
    <w:p w:rsidR="002F5B7E" w:rsidRPr="002F5B7E" w:rsidRDefault="002F5B7E" w:rsidP="002F5B7E">
      <w:pPr>
        <w:widowControl/>
        <w:numPr>
          <w:ilvl w:val="0"/>
          <w:numId w:val="27"/>
        </w:numPr>
        <w:rPr>
          <w:rFonts w:ascii="Times New Roman" w:hAnsi="Times New Roman" w:cs="Times New Roman"/>
        </w:rPr>
      </w:pPr>
      <w:r w:rsidRPr="002F5B7E">
        <w:rPr>
          <w:rFonts w:ascii="Times New Roman" w:hAnsi="Times New Roman" w:cs="Times New Roman"/>
        </w:rPr>
        <w:t>Game line paint shall be HERCULAN two-component polyurethane.</w:t>
      </w:r>
    </w:p>
    <w:p w:rsidR="002F5B7E" w:rsidRPr="002F5B7E" w:rsidRDefault="002F5B7E" w:rsidP="002F5B7E">
      <w:pPr>
        <w:widowControl/>
        <w:numPr>
          <w:ilvl w:val="0"/>
          <w:numId w:val="27"/>
        </w:numPr>
        <w:rPr>
          <w:rFonts w:ascii="Times New Roman" w:hAnsi="Times New Roman" w:cs="Times New Roman"/>
        </w:rPr>
      </w:pPr>
      <w:r w:rsidRPr="002F5B7E">
        <w:rPr>
          <w:rFonts w:ascii="Times New Roman" w:hAnsi="Times New Roman" w:cs="Times New Roman"/>
        </w:rPr>
        <w:t>Optional base (specify or delete). Vinyl wall base; 4” high, select from standard colors.</w:t>
      </w:r>
    </w:p>
    <w:p w:rsidR="002F5B7E" w:rsidRPr="002F5B7E" w:rsidRDefault="002F5B7E" w:rsidP="002F5B7E">
      <w:pPr>
        <w:widowControl/>
        <w:numPr>
          <w:ilvl w:val="0"/>
          <w:numId w:val="27"/>
        </w:numPr>
        <w:rPr>
          <w:rFonts w:ascii="Times New Roman" w:hAnsi="Times New Roman" w:cs="Times New Roman"/>
        </w:rPr>
      </w:pPr>
      <w:r w:rsidRPr="002F5B7E">
        <w:rPr>
          <w:rFonts w:ascii="Times New Roman" w:hAnsi="Times New Roman" w:cs="Times New Roman"/>
        </w:rPr>
        <w:t>Tested per EN and DIN.  No single point best results are acceptable.</w:t>
      </w:r>
    </w:p>
    <w:p w:rsidR="002F5B7E" w:rsidRDefault="002F5B7E" w:rsidP="002F5B7E">
      <w:pPr>
        <w:widowControl/>
        <w:numPr>
          <w:ilvl w:val="0"/>
          <w:numId w:val="27"/>
        </w:numPr>
        <w:rPr>
          <w:rFonts w:ascii="Times New Roman" w:hAnsi="Times New Roman" w:cs="Times New Roman"/>
        </w:rPr>
      </w:pPr>
      <w:r w:rsidRPr="002F5B7E">
        <w:rPr>
          <w:rFonts w:ascii="Times New Roman" w:hAnsi="Times New Roman" w:cs="Times New Roman"/>
        </w:rPr>
        <w:t>Technical Information Technical Information</w:t>
      </w:r>
    </w:p>
    <w:p w:rsidR="00877807" w:rsidRPr="002F5B7E" w:rsidRDefault="00877807" w:rsidP="00877807">
      <w:pPr>
        <w:widowControl/>
        <w:ind w:left="1080"/>
        <w:rPr>
          <w:rFonts w:ascii="Times New Roman" w:hAnsi="Times New Roman" w:cs="Times New Roman"/>
        </w:rPr>
      </w:pPr>
    </w:p>
    <w:p w:rsidR="002F5B7E" w:rsidRPr="002F5B7E" w:rsidRDefault="002F5B7E" w:rsidP="002F5B7E">
      <w:pPr>
        <w:ind w:left="1080"/>
        <w:rPr>
          <w:rFonts w:ascii="Times New Roman" w:hAnsi="Times New Roman" w:cs="Times New Roman"/>
        </w:rPr>
      </w:pPr>
      <w:r w:rsidRPr="002F5B7E">
        <w:rPr>
          <w:rFonts w:ascii="Times New Roman" w:hAnsi="Times New Roman" w:cs="Times New Roman"/>
        </w:rPr>
        <w:t>Force Reduction</w:t>
      </w:r>
      <w:r w:rsidRPr="002F5B7E">
        <w:rPr>
          <w:rFonts w:ascii="Times New Roman" w:hAnsi="Times New Roman" w:cs="Times New Roman"/>
        </w:rPr>
        <w:tab/>
        <w:t>(EN 14808)</w:t>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00877807">
        <w:rPr>
          <w:rFonts w:ascii="Times New Roman" w:hAnsi="Times New Roman" w:cs="Times New Roman"/>
        </w:rPr>
        <w:t>58</w:t>
      </w:r>
      <w:r w:rsidRPr="002F5B7E">
        <w:rPr>
          <w:rFonts w:ascii="Times New Roman" w:hAnsi="Times New Roman" w:cs="Times New Roman"/>
        </w:rPr>
        <w:t>%</w:t>
      </w:r>
    </w:p>
    <w:p w:rsidR="002F5B7E" w:rsidRPr="002F5B7E" w:rsidRDefault="002F5B7E" w:rsidP="002F5B7E">
      <w:pPr>
        <w:ind w:left="1080"/>
        <w:rPr>
          <w:rFonts w:ascii="Times New Roman" w:hAnsi="Times New Roman" w:cs="Times New Roman"/>
        </w:rPr>
      </w:pPr>
      <w:r w:rsidRPr="002F5B7E">
        <w:rPr>
          <w:rFonts w:ascii="Times New Roman" w:hAnsi="Times New Roman" w:cs="Times New Roman"/>
        </w:rPr>
        <w:t xml:space="preserve">Ball Rebound </w:t>
      </w:r>
      <w:r w:rsidRPr="002F5B7E">
        <w:rPr>
          <w:rFonts w:ascii="Times New Roman" w:hAnsi="Times New Roman" w:cs="Times New Roman"/>
        </w:rPr>
        <w:tab/>
      </w:r>
      <w:r w:rsidR="00877807">
        <w:rPr>
          <w:rFonts w:ascii="Times New Roman" w:hAnsi="Times New Roman" w:cs="Times New Roman"/>
        </w:rPr>
        <w:t>(EN 12235, DIN 18032)</w:t>
      </w:r>
      <w:r w:rsidR="00877807">
        <w:rPr>
          <w:rFonts w:ascii="Times New Roman" w:hAnsi="Times New Roman" w:cs="Times New Roman"/>
        </w:rPr>
        <w:tab/>
      </w:r>
      <w:r w:rsidR="00877807">
        <w:rPr>
          <w:rFonts w:ascii="Times New Roman" w:hAnsi="Times New Roman" w:cs="Times New Roman"/>
        </w:rPr>
        <w:tab/>
      </w:r>
      <w:r w:rsidR="00877807">
        <w:rPr>
          <w:rFonts w:ascii="Times New Roman" w:hAnsi="Times New Roman" w:cs="Times New Roman"/>
        </w:rPr>
        <w:tab/>
        <w:t>&gt;90</w:t>
      </w:r>
      <w:r w:rsidRPr="002F5B7E">
        <w:rPr>
          <w:rFonts w:ascii="Times New Roman" w:hAnsi="Times New Roman" w:cs="Times New Roman"/>
        </w:rPr>
        <w:t>%</w:t>
      </w:r>
    </w:p>
    <w:p w:rsidR="002F5B7E" w:rsidRPr="002F5B7E" w:rsidRDefault="002F5B7E" w:rsidP="002F5B7E">
      <w:pPr>
        <w:ind w:left="1080"/>
        <w:rPr>
          <w:rFonts w:ascii="Times New Roman" w:hAnsi="Times New Roman" w:cs="Times New Roman"/>
        </w:rPr>
      </w:pPr>
      <w:r w:rsidRPr="002F5B7E">
        <w:rPr>
          <w:rFonts w:ascii="Times New Roman" w:hAnsi="Times New Roman" w:cs="Times New Roman"/>
        </w:rPr>
        <w:t>Vertica</w:t>
      </w:r>
      <w:r w:rsidR="00877807">
        <w:rPr>
          <w:rFonts w:ascii="Times New Roman" w:hAnsi="Times New Roman" w:cs="Times New Roman"/>
        </w:rPr>
        <w:t xml:space="preserve">l </w:t>
      </w:r>
      <w:proofErr w:type="gramStart"/>
      <w:r w:rsidR="00877807">
        <w:rPr>
          <w:rFonts w:ascii="Times New Roman" w:hAnsi="Times New Roman" w:cs="Times New Roman"/>
        </w:rPr>
        <w:t>Deformation  (</w:t>
      </w:r>
      <w:proofErr w:type="gramEnd"/>
      <w:r w:rsidR="00877807">
        <w:rPr>
          <w:rFonts w:ascii="Times New Roman" w:hAnsi="Times New Roman" w:cs="Times New Roman"/>
        </w:rPr>
        <w:t>EN 14904)</w:t>
      </w:r>
      <w:r w:rsidR="00877807">
        <w:rPr>
          <w:rFonts w:ascii="Times New Roman" w:hAnsi="Times New Roman" w:cs="Times New Roman"/>
        </w:rPr>
        <w:tab/>
      </w:r>
      <w:r w:rsidR="00877807">
        <w:rPr>
          <w:rFonts w:ascii="Times New Roman" w:hAnsi="Times New Roman" w:cs="Times New Roman"/>
        </w:rPr>
        <w:tab/>
      </w:r>
      <w:r w:rsidR="00877807">
        <w:rPr>
          <w:rFonts w:ascii="Times New Roman" w:hAnsi="Times New Roman" w:cs="Times New Roman"/>
        </w:rPr>
        <w:tab/>
      </w:r>
      <w:r w:rsidR="00877807">
        <w:rPr>
          <w:rFonts w:ascii="Times New Roman" w:hAnsi="Times New Roman" w:cs="Times New Roman"/>
        </w:rPr>
        <w:tab/>
        <w:t>2.3</w:t>
      </w:r>
      <w:r w:rsidRPr="002F5B7E">
        <w:rPr>
          <w:rFonts w:ascii="Times New Roman" w:hAnsi="Times New Roman" w:cs="Times New Roman"/>
        </w:rPr>
        <w:t>mm</w:t>
      </w:r>
    </w:p>
    <w:p w:rsidR="002F5B7E" w:rsidRPr="002F5B7E" w:rsidRDefault="002F5B7E" w:rsidP="002F5B7E">
      <w:pPr>
        <w:ind w:left="1080"/>
        <w:rPr>
          <w:rFonts w:ascii="Times New Roman" w:hAnsi="Times New Roman" w:cs="Times New Roman"/>
        </w:rPr>
      </w:pPr>
      <w:r w:rsidRPr="002F5B7E">
        <w:rPr>
          <w:rFonts w:ascii="Times New Roman" w:hAnsi="Times New Roman" w:cs="Times New Roman"/>
        </w:rPr>
        <w:t xml:space="preserve">Surface Hardness </w:t>
      </w:r>
      <w:r w:rsidRPr="002F5B7E">
        <w:rPr>
          <w:rFonts w:ascii="Times New Roman" w:hAnsi="Times New Roman" w:cs="Times New Roman"/>
        </w:rPr>
        <w:tab/>
        <w:t>(DIN 53505, ASTM D-2240)</w:t>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t>Shore A=80 +/-</w:t>
      </w:r>
    </w:p>
    <w:p w:rsidR="002F5B7E" w:rsidRPr="002F5B7E" w:rsidRDefault="002F5B7E" w:rsidP="002F5B7E">
      <w:pPr>
        <w:ind w:left="1080"/>
        <w:rPr>
          <w:rFonts w:ascii="Times New Roman" w:hAnsi="Times New Roman" w:cs="Times New Roman"/>
        </w:rPr>
      </w:pPr>
      <w:r w:rsidRPr="002F5B7E">
        <w:rPr>
          <w:rFonts w:ascii="Times New Roman" w:hAnsi="Times New Roman" w:cs="Times New Roman"/>
        </w:rPr>
        <w:t>Impact Resistance</w:t>
      </w:r>
      <w:r w:rsidRPr="002F5B7E">
        <w:rPr>
          <w:rFonts w:ascii="Times New Roman" w:hAnsi="Times New Roman" w:cs="Times New Roman"/>
        </w:rPr>
        <w:tab/>
        <w:t>(EN 1517-1999, DIN 18032)</w:t>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t>11Nm</w:t>
      </w:r>
    </w:p>
    <w:p w:rsidR="002F5B7E" w:rsidRPr="002F5B7E" w:rsidRDefault="002F5B7E" w:rsidP="002F5B7E">
      <w:pPr>
        <w:ind w:left="1080"/>
        <w:rPr>
          <w:rFonts w:ascii="Times New Roman" w:hAnsi="Times New Roman" w:cs="Times New Roman"/>
        </w:rPr>
      </w:pPr>
      <w:r w:rsidRPr="002F5B7E">
        <w:rPr>
          <w:rFonts w:ascii="Times New Roman" w:hAnsi="Times New Roman" w:cs="Times New Roman"/>
        </w:rPr>
        <w:t xml:space="preserve">Tensile Strength </w:t>
      </w:r>
      <w:r w:rsidRPr="002F5B7E">
        <w:rPr>
          <w:rFonts w:ascii="Times New Roman" w:hAnsi="Times New Roman" w:cs="Times New Roman"/>
        </w:rPr>
        <w:tab/>
        <w:t>(EN ISO 527-1, DIN 53455)</w:t>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00877807">
        <w:rPr>
          <w:rFonts w:ascii="Times New Roman" w:hAnsi="Times New Roman" w:cs="Times New Roman"/>
        </w:rPr>
        <w:t>8</w:t>
      </w:r>
      <w:r w:rsidRPr="002F5B7E">
        <w:rPr>
          <w:rFonts w:ascii="Times New Roman" w:hAnsi="Times New Roman" w:cs="Times New Roman"/>
        </w:rPr>
        <w:t xml:space="preserve"> MPa</w:t>
      </w:r>
    </w:p>
    <w:p w:rsidR="002F5B7E" w:rsidRPr="002F5B7E" w:rsidRDefault="002F5B7E" w:rsidP="002F5B7E">
      <w:pPr>
        <w:ind w:left="1080"/>
        <w:rPr>
          <w:rFonts w:ascii="Times New Roman" w:hAnsi="Times New Roman" w:cs="Times New Roman"/>
        </w:rPr>
      </w:pPr>
      <w:r w:rsidRPr="002F5B7E">
        <w:rPr>
          <w:rFonts w:ascii="Times New Roman" w:hAnsi="Times New Roman" w:cs="Times New Roman"/>
        </w:rPr>
        <w:t>Elongation at Break (EN ISO 527-1, DIN 53455)</w:t>
      </w:r>
      <w:r w:rsidRPr="002F5B7E">
        <w:rPr>
          <w:rFonts w:ascii="Times New Roman" w:hAnsi="Times New Roman" w:cs="Times New Roman"/>
        </w:rPr>
        <w:tab/>
      </w:r>
      <w:r w:rsidRPr="002F5B7E">
        <w:rPr>
          <w:rFonts w:ascii="Times New Roman" w:hAnsi="Times New Roman" w:cs="Times New Roman"/>
        </w:rPr>
        <w:tab/>
      </w:r>
      <w:r w:rsidR="00877807">
        <w:rPr>
          <w:rFonts w:ascii="Times New Roman" w:hAnsi="Times New Roman" w:cs="Times New Roman"/>
        </w:rPr>
        <w:t>150-160</w:t>
      </w:r>
      <w:r w:rsidRPr="002F5B7E">
        <w:rPr>
          <w:rFonts w:ascii="Times New Roman" w:hAnsi="Times New Roman" w:cs="Times New Roman"/>
        </w:rPr>
        <w:t>%</w:t>
      </w:r>
    </w:p>
    <w:p w:rsidR="002F5B7E" w:rsidRPr="002F5B7E" w:rsidRDefault="002F5B7E" w:rsidP="002F5B7E">
      <w:pPr>
        <w:ind w:left="1080"/>
        <w:rPr>
          <w:rFonts w:ascii="Times New Roman" w:hAnsi="Times New Roman" w:cs="Times New Roman"/>
        </w:rPr>
      </w:pPr>
      <w:r w:rsidRPr="002F5B7E">
        <w:rPr>
          <w:rFonts w:ascii="Times New Roman" w:hAnsi="Times New Roman" w:cs="Times New Roman"/>
        </w:rPr>
        <w:t xml:space="preserve">Tear Strength </w:t>
      </w:r>
      <w:r w:rsidRPr="002F5B7E">
        <w:rPr>
          <w:rFonts w:ascii="Times New Roman" w:hAnsi="Times New Roman" w:cs="Times New Roman"/>
        </w:rPr>
        <w:tab/>
        <w:t>(DIN 53515)</w:t>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00877807">
        <w:rPr>
          <w:rFonts w:ascii="Times New Roman" w:hAnsi="Times New Roman" w:cs="Times New Roman"/>
        </w:rPr>
        <w:t>25</w:t>
      </w:r>
      <w:r w:rsidRPr="002F5B7E">
        <w:rPr>
          <w:rFonts w:ascii="Times New Roman" w:hAnsi="Times New Roman" w:cs="Times New Roman"/>
        </w:rPr>
        <w:t xml:space="preserve"> N/mm</w:t>
      </w:r>
    </w:p>
    <w:p w:rsidR="002F5B7E" w:rsidRPr="002F5B7E" w:rsidRDefault="002F5B7E" w:rsidP="002F5B7E">
      <w:pPr>
        <w:ind w:left="1080"/>
        <w:rPr>
          <w:rFonts w:ascii="Times New Roman" w:hAnsi="Times New Roman" w:cs="Times New Roman"/>
        </w:rPr>
      </w:pPr>
      <w:r w:rsidRPr="002F5B7E">
        <w:rPr>
          <w:rFonts w:ascii="Times New Roman" w:hAnsi="Times New Roman" w:cs="Times New Roman"/>
        </w:rPr>
        <w:t>Resistance to Rolling Load (1,500N) EN 1517</w:t>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t>&lt;0.5mm</w:t>
      </w:r>
    </w:p>
    <w:p w:rsidR="002F5B7E" w:rsidRPr="002F5B7E" w:rsidRDefault="002F5B7E" w:rsidP="002F5B7E">
      <w:pPr>
        <w:ind w:left="1080"/>
        <w:rPr>
          <w:rFonts w:ascii="Times New Roman" w:hAnsi="Times New Roman" w:cs="Times New Roman"/>
        </w:rPr>
      </w:pPr>
      <w:r w:rsidRPr="002F5B7E">
        <w:rPr>
          <w:rFonts w:ascii="Times New Roman" w:hAnsi="Times New Roman" w:cs="Times New Roman"/>
        </w:rPr>
        <w:t>Resistance to Indentation</w:t>
      </w:r>
      <w:r w:rsidRPr="002F5B7E">
        <w:rPr>
          <w:rFonts w:ascii="Times New Roman" w:hAnsi="Times New Roman" w:cs="Times New Roman"/>
        </w:rPr>
        <w:tab/>
        <w:t>EN 1516</w:t>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t>&lt;0.5mm</w:t>
      </w:r>
    </w:p>
    <w:p w:rsidR="002F5B7E" w:rsidRPr="002F5B7E" w:rsidRDefault="002F5B7E" w:rsidP="002F5B7E">
      <w:pPr>
        <w:ind w:left="1080"/>
        <w:rPr>
          <w:rFonts w:ascii="Times New Roman" w:hAnsi="Times New Roman" w:cs="Times New Roman"/>
        </w:rPr>
      </w:pPr>
      <w:r w:rsidRPr="002F5B7E">
        <w:rPr>
          <w:rFonts w:ascii="Times New Roman" w:hAnsi="Times New Roman" w:cs="Times New Roman"/>
        </w:rPr>
        <w:t>Friction</w:t>
      </w:r>
      <w:r w:rsidRPr="002F5B7E">
        <w:rPr>
          <w:rFonts w:ascii="Times New Roman" w:hAnsi="Times New Roman" w:cs="Times New Roman"/>
        </w:rPr>
        <w:tab/>
      </w:r>
      <w:r w:rsidRPr="002F5B7E">
        <w:rPr>
          <w:rFonts w:ascii="Times New Roman" w:hAnsi="Times New Roman" w:cs="Times New Roman"/>
        </w:rPr>
        <w:tab/>
        <w:t>EN 13036-4</w:t>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t>80-110</w:t>
      </w:r>
    </w:p>
    <w:p w:rsidR="002F5B7E" w:rsidRPr="002F5B7E" w:rsidRDefault="002F5B7E" w:rsidP="002F5B7E">
      <w:pPr>
        <w:ind w:left="1080"/>
        <w:rPr>
          <w:rFonts w:ascii="Times New Roman" w:hAnsi="Times New Roman" w:cs="Times New Roman"/>
        </w:rPr>
      </w:pPr>
      <w:r w:rsidRPr="002F5B7E">
        <w:rPr>
          <w:rFonts w:ascii="Times New Roman" w:hAnsi="Times New Roman" w:cs="Times New Roman"/>
        </w:rPr>
        <w:t>Flammability (DIN 51960)</w:t>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t>Class 1 (not flammable)</w:t>
      </w:r>
    </w:p>
    <w:p w:rsidR="002F5B7E" w:rsidRPr="002F5B7E" w:rsidRDefault="002F5B7E" w:rsidP="002F5B7E">
      <w:pPr>
        <w:rPr>
          <w:rFonts w:ascii="Times New Roman" w:hAnsi="Times New Roman" w:cs="Times New Roman"/>
        </w:rPr>
      </w:pPr>
      <w:r w:rsidRPr="002F5B7E">
        <w:rPr>
          <w:rFonts w:ascii="Times New Roman" w:hAnsi="Times New Roman" w:cs="Times New Roman"/>
        </w:rPr>
        <w:tab/>
        <w:t>K.  VOC Emission Requirements, grams per liter</w:t>
      </w:r>
    </w:p>
    <w:p w:rsidR="002F5B7E" w:rsidRPr="002F5B7E" w:rsidRDefault="002F5B7E" w:rsidP="002F5B7E">
      <w:pPr>
        <w:rPr>
          <w:rFonts w:ascii="Times New Roman" w:hAnsi="Times New Roman" w:cs="Times New Roman"/>
        </w:rPr>
      </w:pPr>
      <w:r w:rsidRPr="002F5B7E">
        <w:rPr>
          <w:rFonts w:ascii="Times New Roman" w:hAnsi="Times New Roman" w:cs="Times New Roman"/>
        </w:rPr>
        <w:tab/>
        <w:t xml:space="preserve">      1. Adhesive</w:t>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t>0</w:t>
      </w:r>
      <w:r w:rsidRPr="002F5B7E">
        <w:rPr>
          <w:rFonts w:ascii="Times New Roman" w:hAnsi="Times New Roman" w:cs="Times New Roman"/>
        </w:rPr>
        <w:tab/>
        <w:t>Grams per Liter</w:t>
      </w:r>
    </w:p>
    <w:p w:rsidR="002F5B7E" w:rsidRPr="002F5B7E" w:rsidRDefault="002F5B7E" w:rsidP="002F5B7E">
      <w:pPr>
        <w:rPr>
          <w:rFonts w:ascii="Times New Roman" w:hAnsi="Times New Roman" w:cs="Times New Roman"/>
        </w:rPr>
      </w:pPr>
      <w:r w:rsidRPr="002F5B7E">
        <w:rPr>
          <w:rFonts w:ascii="Times New Roman" w:hAnsi="Times New Roman" w:cs="Times New Roman"/>
        </w:rPr>
        <w:tab/>
        <w:t xml:space="preserve">      2. Sealer</w:t>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t>0</w:t>
      </w:r>
      <w:r w:rsidRPr="002F5B7E">
        <w:rPr>
          <w:rFonts w:ascii="Times New Roman" w:hAnsi="Times New Roman" w:cs="Times New Roman"/>
        </w:rPr>
        <w:tab/>
        <w:t>Grams per Liter</w:t>
      </w:r>
    </w:p>
    <w:p w:rsidR="002F5B7E" w:rsidRPr="002F5B7E" w:rsidRDefault="002F5B7E" w:rsidP="002F5B7E">
      <w:pPr>
        <w:rPr>
          <w:rFonts w:ascii="Times New Roman" w:hAnsi="Times New Roman" w:cs="Times New Roman"/>
        </w:rPr>
      </w:pPr>
      <w:r w:rsidRPr="002F5B7E">
        <w:rPr>
          <w:rFonts w:ascii="Times New Roman" w:hAnsi="Times New Roman" w:cs="Times New Roman"/>
        </w:rPr>
        <w:tab/>
        <w:t xml:space="preserve">      3. Polyurethane </w:t>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t>0</w:t>
      </w:r>
      <w:r w:rsidRPr="002F5B7E">
        <w:rPr>
          <w:rFonts w:ascii="Times New Roman" w:hAnsi="Times New Roman" w:cs="Times New Roman"/>
        </w:rPr>
        <w:tab/>
        <w:t>Grams per Liter</w:t>
      </w:r>
    </w:p>
    <w:p w:rsidR="002F5B7E" w:rsidRPr="002F5B7E" w:rsidRDefault="002F5B7E" w:rsidP="002F5B7E">
      <w:pPr>
        <w:rPr>
          <w:rFonts w:ascii="Times New Roman" w:hAnsi="Times New Roman" w:cs="Times New Roman"/>
        </w:rPr>
      </w:pPr>
      <w:r w:rsidRPr="002F5B7E">
        <w:rPr>
          <w:rFonts w:ascii="Times New Roman" w:hAnsi="Times New Roman" w:cs="Times New Roman"/>
        </w:rPr>
        <w:tab/>
        <w:t xml:space="preserve">      4. Color Coating Urethane Paint</w:t>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t>28</w:t>
      </w:r>
      <w:r w:rsidRPr="002F5B7E">
        <w:rPr>
          <w:rFonts w:ascii="Times New Roman" w:hAnsi="Times New Roman" w:cs="Times New Roman"/>
        </w:rPr>
        <w:tab/>
        <w:t>Grams per Liter</w:t>
      </w:r>
    </w:p>
    <w:p w:rsidR="002F5B7E" w:rsidRPr="002F5B7E" w:rsidRDefault="002F5B7E" w:rsidP="002F5B7E">
      <w:pPr>
        <w:rPr>
          <w:rFonts w:ascii="Times New Roman" w:hAnsi="Times New Roman" w:cs="Times New Roman"/>
        </w:rPr>
      </w:pPr>
      <w:r w:rsidRPr="002F5B7E">
        <w:rPr>
          <w:rFonts w:ascii="Times New Roman" w:hAnsi="Times New Roman" w:cs="Times New Roman"/>
        </w:rPr>
        <w:tab/>
        <w:t xml:space="preserve">      5. Line Paint</w:t>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r>
      <w:r w:rsidRPr="002F5B7E">
        <w:rPr>
          <w:rFonts w:ascii="Times New Roman" w:hAnsi="Times New Roman" w:cs="Times New Roman"/>
        </w:rPr>
        <w:tab/>
        <w:t xml:space="preserve">28  </w:t>
      </w:r>
      <w:r w:rsidRPr="002F5B7E">
        <w:rPr>
          <w:rFonts w:ascii="Times New Roman" w:hAnsi="Times New Roman" w:cs="Times New Roman"/>
        </w:rPr>
        <w:tab/>
        <w:t>Grams per Liter</w:t>
      </w:r>
      <w:r w:rsidRPr="002F5B7E">
        <w:rPr>
          <w:rFonts w:ascii="Times New Roman" w:hAnsi="Times New Roman" w:cs="Times New Roman"/>
        </w:rPr>
        <w:tab/>
      </w:r>
    </w:p>
    <w:p w:rsidR="00324CC5" w:rsidRPr="00324CC5" w:rsidRDefault="002F5B7E" w:rsidP="00025311">
      <w:pPr>
        <w:pStyle w:val="BodyTextIndent2"/>
        <w:tabs>
          <w:tab w:val="left" w:pos="990"/>
        </w:tabs>
      </w:pPr>
      <w:r w:rsidRPr="002F5B7E">
        <w:rPr>
          <w:bCs w:val="0"/>
        </w:rPr>
        <w:t>L.</w:t>
      </w:r>
      <w:r w:rsidRPr="002F5B7E">
        <w:rPr>
          <w:rFonts w:ascii="OpenSans" w:hAnsi="OpenSans" w:cs="OpenSans"/>
          <w:bCs w:val="0"/>
          <w:sz w:val="18"/>
          <w:szCs w:val="18"/>
        </w:rPr>
        <w:t xml:space="preserve"> </w:t>
      </w:r>
      <w:r w:rsidRPr="002F5B7E">
        <w:rPr>
          <w:bCs w:val="0"/>
        </w:rPr>
        <w:t xml:space="preserve">Floor Score: Measured Concentration of Total Volatile Organic Compounds (TVOC): </w:t>
      </w:r>
      <w:r w:rsidR="00025311">
        <w:rPr>
          <w:bCs w:val="0"/>
        </w:rPr>
        <w:tab/>
      </w:r>
      <w:r w:rsidRPr="002F5B7E">
        <w:rPr>
          <w:bCs w:val="0"/>
        </w:rPr>
        <w:t xml:space="preserve">Less than/equal to 0.5 mg/m3 (in compliance with CDPH/EHLB Standard Method </w:t>
      </w:r>
      <w:r w:rsidRPr="002F5B7E">
        <w:rPr>
          <w:bCs w:val="0"/>
        </w:rPr>
        <w:tab/>
        <w:t>v1.1-2010).</w:t>
      </w:r>
      <w:r w:rsidRPr="002F5B7E">
        <w:rPr>
          <w:bCs w:val="0"/>
        </w:rPr>
        <w:tab/>
      </w:r>
    </w:p>
    <w:p w:rsidR="00025311" w:rsidRDefault="00324CC5" w:rsidP="00025311">
      <w:pPr>
        <w:pStyle w:val="BodyTextIndent2"/>
      </w:pPr>
      <w:r w:rsidRPr="00324CC5">
        <w:t>L.  Subfloor</w:t>
      </w:r>
    </w:p>
    <w:p w:rsidR="00025311" w:rsidRDefault="00324CC5" w:rsidP="00025311">
      <w:pPr>
        <w:pStyle w:val="BodyTextIndent2"/>
        <w:ind w:firstLine="450"/>
      </w:pPr>
      <w:r w:rsidRPr="00324CC5">
        <w:t>1.</w:t>
      </w:r>
      <w:r w:rsidRPr="00324CC5">
        <w:tab/>
        <w:t>Vapor barrier shall be 6-mil polyethylene.</w:t>
      </w:r>
    </w:p>
    <w:p w:rsidR="00324CC5" w:rsidRDefault="00025311" w:rsidP="00025311">
      <w:pPr>
        <w:pStyle w:val="BodyTextIndent2"/>
        <w:ind w:firstLine="450"/>
      </w:pPr>
      <w:r>
        <w:t>2.</w:t>
      </w:r>
      <w:r>
        <w:tab/>
      </w:r>
      <w:r w:rsidR="00324CC5" w:rsidRPr="00324CC5">
        <w:t>Pad</w:t>
      </w:r>
      <w:r w:rsidR="00877807">
        <w:t>s; Actions AirThrust AirTech II 7/16” (11</w:t>
      </w:r>
      <w:r w:rsidR="00324CC5" w:rsidRPr="00324CC5">
        <w:t>mm) Natural Rubber pads.</w:t>
      </w:r>
    </w:p>
    <w:p w:rsidR="00324CC5" w:rsidRDefault="00025311" w:rsidP="00025311">
      <w:pPr>
        <w:pStyle w:val="BodyTextIndent2"/>
        <w:ind w:firstLine="450"/>
        <w:rPr>
          <w:rFonts w:eastAsia="MS Mincho"/>
        </w:rPr>
      </w:pPr>
      <w:r>
        <w:t>3.</w:t>
      </w:r>
      <w:r>
        <w:tab/>
      </w:r>
      <w:r w:rsidRPr="00025311">
        <w:rPr>
          <w:rFonts w:eastAsia="MS Mincho"/>
        </w:rPr>
        <w:t xml:space="preserve">Panels shall be 15/32" x 4' x 8' (12mm x 1.2M x 2.4m) HPS, exposure 1, rated </w:t>
      </w:r>
      <w:r>
        <w:rPr>
          <w:rFonts w:eastAsia="MS Mincho"/>
        </w:rPr>
        <w:tab/>
      </w:r>
      <w:r>
        <w:rPr>
          <w:rFonts w:eastAsia="MS Mincho"/>
        </w:rPr>
        <w:tab/>
      </w:r>
      <w:r w:rsidRPr="00025311">
        <w:rPr>
          <w:rFonts w:eastAsia="MS Mincho"/>
        </w:rPr>
        <w:t>sheathing, minimum APA span rating of 32/16.</w:t>
      </w:r>
    </w:p>
    <w:p w:rsidR="00324CC5" w:rsidRDefault="00025311" w:rsidP="00025311">
      <w:pPr>
        <w:pStyle w:val="BodyTextIndent2"/>
        <w:ind w:firstLine="450"/>
      </w:pPr>
      <w:r>
        <w:rPr>
          <w:rFonts w:eastAsia="MS Mincho"/>
        </w:rPr>
        <w:t>4.</w:t>
      </w:r>
      <w:r>
        <w:rPr>
          <w:rFonts w:eastAsia="MS Mincho"/>
        </w:rPr>
        <w:tab/>
      </w:r>
      <w:r w:rsidR="00324CC5" w:rsidRPr="00324CC5">
        <w:t>Subfloor fasteners shall be 1" (25mm) 16-gauge coated staples.</w:t>
      </w:r>
    </w:p>
    <w:p w:rsidR="00324CC5" w:rsidRDefault="00025311" w:rsidP="00025311">
      <w:pPr>
        <w:pStyle w:val="BodyTextIndent2"/>
        <w:ind w:firstLine="450"/>
        <w:rPr>
          <w:spacing w:val="-3"/>
        </w:rPr>
      </w:pPr>
      <w:r>
        <w:t>5.</w:t>
      </w:r>
      <w:r>
        <w:tab/>
      </w:r>
      <w:r w:rsidR="00324CC5" w:rsidRPr="00324CC5">
        <w:rPr>
          <w:spacing w:val="-3"/>
        </w:rPr>
        <w:t>Construction adhesive between layers of plywood applied is a “Box-X” pattern.</w:t>
      </w:r>
    </w:p>
    <w:p w:rsidR="00324CC5" w:rsidRPr="00324CC5" w:rsidRDefault="00025311" w:rsidP="00025311">
      <w:pPr>
        <w:pStyle w:val="BodyTextIndent2"/>
        <w:ind w:firstLine="450"/>
      </w:pPr>
      <w:r>
        <w:rPr>
          <w:spacing w:val="-3"/>
        </w:rPr>
        <w:t>6.</w:t>
      </w:r>
      <w:r>
        <w:rPr>
          <w:spacing w:val="-3"/>
        </w:rPr>
        <w:tab/>
      </w:r>
      <w:r w:rsidR="00324CC5" w:rsidRPr="00324CC5">
        <w:t xml:space="preserve">Wall base shall be 4" x 3" (102mm x 76mm) vented cove base with pre-molded </w:t>
      </w:r>
      <w:r>
        <w:tab/>
      </w:r>
      <w:r w:rsidR="00324CC5" w:rsidRPr="00324CC5">
        <w:t>corners (specify black or brown), as supplied by Action Floor Systems, LLC.</w:t>
      </w:r>
    </w:p>
    <w:p w:rsidR="00324CC5" w:rsidRDefault="00324CC5" w:rsidP="00324CC5">
      <w:pPr>
        <w:rPr>
          <w:rFonts w:ascii="Times New Roman" w:hAnsi="Times New Roman" w:cs="Times New Roman"/>
        </w:rPr>
      </w:pPr>
    </w:p>
    <w:p w:rsidR="00324CC5" w:rsidRPr="00324CC5" w:rsidRDefault="00324CC5" w:rsidP="00324CC5">
      <w:pPr>
        <w:rPr>
          <w:rFonts w:ascii="Times New Roman" w:hAnsi="Times New Roman" w:cs="Times New Roman"/>
        </w:rPr>
      </w:pPr>
      <w:r w:rsidRPr="00324CC5">
        <w:rPr>
          <w:rFonts w:ascii="Times New Roman" w:hAnsi="Times New Roman" w:cs="Times New Roman"/>
        </w:rPr>
        <w:t>PART 3 - EXECUTION</w:t>
      </w:r>
    </w:p>
    <w:p w:rsidR="00324CC5" w:rsidRPr="00324CC5" w:rsidRDefault="00324CC5" w:rsidP="00324CC5">
      <w:pPr>
        <w:rPr>
          <w:rFonts w:ascii="Times New Roman" w:hAnsi="Times New Roman" w:cs="Times New Roman"/>
        </w:rPr>
      </w:pPr>
    </w:p>
    <w:p w:rsidR="00324CC5" w:rsidRPr="00324CC5" w:rsidRDefault="00324CC5" w:rsidP="00324CC5">
      <w:pPr>
        <w:rPr>
          <w:rFonts w:ascii="Times New Roman" w:hAnsi="Times New Roman" w:cs="Times New Roman"/>
        </w:rPr>
      </w:pPr>
      <w:r w:rsidRPr="00324CC5">
        <w:rPr>
          <w:rFonts w:ascii="Times New Roman" w:hAnsi="Times New Roman" w:cs="Times New Roman"/>
        </w:rPr>
        <w:t>3.01 INSPECTION</w:t>
      </w:r>
    </w:p>
    <w:p w:rsidR="00324CC5" w:rsidRPr="00324CC5" w:rsidRDefault="00324CC5" w:rsidP="00324CC5">
      <w:pPr>
        <w:widowControl/>
        <w:numPr>
          <w:ilvl w:val="0"/>
          <w:numId w:val="30"/>
        </w:numPr>
        <w:rPr>
          <w:rFonts w:ascii="Times New Roman" w:hAnsi="Times New Roman" w:cs="Times New Roman"/>
        </w:rPr>
      </w:pPr>
      <w:r w:rsidRPr="00324CC5">
        <w:rPr>
          <w:rFonts w:ascii="Times New Roman" w:hAnsi="Times New Roman" w:cs="Times New Roman"/>
        </w:rPr>
        <w:t>Inspect concrete slab of proper tolerance and dryness, reporting in writing any discrepancies to the general contractor.</w:t>
      </w:r>
    </w:p>
    <w:p w:rsidR="00324CC5" w:rsidRPr="00324CC5" w:rsidRDefault="00324CC5" w:rsidP="00324CC5">
      <w:pPr>
        <w:widowControl/>
        <w:numPr>
          <w:ilvl w:val="0"/>
          <w:numId w:val="30"/>
        </w:numPr>
        <w:rPr>
          <w:rFonts w:ascii="Times New Roman" w:hAnsi="Times New Roman" w:cs="Times New Roman"/>
        </w:rPr>
      </w:pPr>
      <w:r w:rsidRPr="00324CC5">
        <w:rPr>
          <w:rFonts w:ascii="Times New Roman" w:hAnsi="Times New Roman" w:cs="Times New Roman"/>
        </w:rPr>
        <w:t>All work required to put the concrete slab in acceptable condition shall be the responsibility of the general contractor.</w:t>
      </w:r>
    </w:p>
    <w:p w:rsidR="00324CC5" w:rsidRPr="00324CC5" w:rsidRDefault="00324CC5" w:rsidP="00324CC5">
      <w:pPr>
        <w:widowControl/>
        <w:numPr>
          <w:ilvl w:val="0"/>
          <w:numId w:val="30"/>
        </w:numPr>
        <w:rPr>
          <w:rFonts w:ascii="Times New Roman" w:hAnsi="Times New Roman" w:cs="Times New Roman"/>
        </w:rPr>
      </w:pPr>
      <w:r w:rsidRPr="00324CC5">
        <w:rPr>
          <w:rFonts w:ascii="Times New Roman" w:hAnsi="Times New Roman" w:cs="Times New Roman"/>
        </w:rPr>
        <w:t>The slab shall be broom cleaned by the general contractor.</w:t>
      </w:r>
    </w:p>
    <w:p w:rsidR="00025311" w:rsidRPr="002F5B7E" w:rsidRDefault="00025311" w:rsidP="00025311">
      <w:pPr>
        <w:tabs>
          <w:tab w:val="left" w:pos="0"/>
          <w:tab w:val="left" w:pos="720"/>
        </w:tabs>
        <w:suppressAutoHyphens/>
        <w:autoSpaceDE w:val="0"/>
        <w:autoSpaceDN w:val="0"/>
        <w:adjustRightInd w:val="0"/>
        <w:ind w:left="1080" w:hanging="1080"/>
        <w:jc w:val="both"/>
        <w:textAlignment w:val="center"/>
        <w:rPr>
          <w:rFonts w:ascii="Arial" w:hAnsi="Arial" w:cs="Arial"/>
          <w:color w:val="E36C0A"/>
          <w:spacing w:val="-3"/>
          <w:sz w:val="22"/>
          <w:szCs w:val="22"/>
        </w:rPr>
      </w:pPr>
      <w:r>
        <w:rPr>
          <w:rFonts w:ascii="Arial" w:hAnsi="Arial" w:cs="Arial"/>
          <w:color w:val="E36C0A"/>
          <w:spacing w:val="-3"/>
          <w:sz w:val="22"/>
          <w:szCs w:val="22"/>
        </w:rPr>
        <w:t>Herculan ME 4+2</w:t>
      </w:r>
    </w:p>
    <w:p w:rsidR="00025311" w:rsidRPr="002F5B7E" w:rsidRDefault="00025311" w:rsidP="00025311">
      <w:pPr>
        <w:tabs>
          <w:tab w:val="left" w:pos="0"/>
          <w:tab w:val="left" w:pos="720"/>
        </w:tabs>
        <w:suppressAutoHyphens/>
        <w:autoSpaceDE w:val="0"/>
        <w:autoSpaceDN w:val="0"/>
        <w:adjustRightInd w:val="0"/>
        <w:ind w:left="1080" w:hanging="1080"/>
        <w:jc w:val="both"/>
        <w:textAlignment w:val="center"/>
        <w:rPr>
          <w:rFonts w:ascii="Arial" w:hAnsi="Arial" w:cs="Arial"/>
          <w:color w:val="E36C0A"/>
          <w:spacing w:val="-3"/>
          <w:sz w:val="22"/>
          <w:szCs w:val="22"/>
        </w:rPr>
      </w:pPr>
      <w:r>
        <w:rPr>
          <w:rFonts w:ascii="Arial" w:hAnsi="Arial" w:cs="Arial"/>
          <w:color w:val="E36C0A"/>
          <w:spacing w:val="-3"/>
          <w:sz w:val="22"/>
          <w:szCs w:val="22"/>
        </w:rPr>
        <w:t>Page 4 of 5</w:t>
      </w:r>
    </w:p>
    <w:p w:rsidR="00025311" w:rsidRDefault="00025311" w:rsidP="00324CC5">
      <w:pPr>
        <w:rPr>
          <w:rFonts w:ascii="Times New Roman" w:hAnsi="Times New Roman" w:cs="Times New Roman"/>
        </w:rPr>
      </w:pPr>
    </w:p>
    <w:p w:rsidR="00324CC5" w:rsidRPr="00324CC5" w:rsidRDefault="00324CC5" w:rsidP="00324CC5">
      <w:pPr>
        <w:rPr>
          <w:rFonts w:ascii="Times New Roman" w:hAnsi="Times New Roman" w:cs="Times New Roman"/>
        </w:rPr>
      </w:pPr>
      <w:r w:rsidRPr="00324CC5">
        <w:rPr>
          <w:rFonts w:ascii="Times New Roman" w:hAnsi="Times New Roman" w:cs="Times New Roman"/>
        </w:rPr>
        <w:t>3.02 INSTALLATION</w:t>
      </w:r>
    </w:p>
    <w:p w:rsidR="00324CC5" w:rsidRPr="00324CC5" w:rsidRDefault="00324CC5" w:rsidP="00324CC5">
      <w:pPr>
        <w:widowControl/>
        <w:numPr>
          <w:ilvl w:val="0"/>
          <w:numId w:val="28"/>
        </w:numPr>
        <w:rPr>
          <w:rFonts w:ascii="Times New Roman" w:hAnsi="Times New Roman" w:cs="Times New Roman"/>
        </w:rPr>
      </w:pPr>
      <w:r w:rsidRPr="00324CC5">
        <w:rPr>
          <w:rFonts w:ascii="Times New Roman" w:hAnsi="Times New Roman" w:cs="Times New Roman"/>
        </w:rPr>
        <w:t>Cover concrete slab with poly lapping edges 6" (150mm) and sealing edges.</w:t>
      </w:r>
    </w:p>
    <w:p w:rsidR="00324CC5" w:rsidRPr="00324CC5" w:rsidRDefault="00324CC5" w:rsidP="00324CC5">
      <w:pPr>
        <w:widowControl/>
        <w:numPr>
          <w:ilvl w:val="0"/>
          <w:numId w:val="28"/>
        </w:numPr>
        <w:rPr>
          <w:rFonts w:ascii="Times New Roman" w:hAnsi="Times New Roman" w:cs="Times New Roman"/>
        </w:rPr>
      </w:pPr>
      <w:r w:rsidRPr="00324CC5">
        <w:rPr>
          <w:rFonts w:ascii="Times New Roman" w:hAnsi="Times New Roman" w:cs="Times New Roman"/>
        </w:rPr>
        <w:t xml:space="preserve">AirTech pads shall be attached to the underside of the first layer of plywood, 12” </w:t>
      </w:r>
      <w:proofErr w:type="spellStart"/>
      <w:r w:rsidRPr="00324CC5">
        <w:rPr>
          <w:rFonts w:ascii="Times New Roman" w:hAnsi="Times New Roman" w:cs="Times New Roman"/>
        </w:rPr>
        <w:t>o.c</w:t>
      </w:r>
      <w:proofErr w:type="spellEnd"/>
      <w:r w:rsidRPr="00324CC5">
        <w:rPr>
          <w:rFonts w:ascii="Times New Roman" w:hAnsi="Times New Roman" w:cs="Times New Roman"/>
        </w:rPr>
        <w:t>. (300mm) 32 pads per 4’ x 8’ (1.2m x 2.4m) sheet.</w:t>
      </w:r>
    </w:p>
    <w:p w:rsidR="00324CC5" w:rsidRPr="00324CC5" w:rsidRDefault="00877807" w:rsidP="00324CC5">
      <w:pPr>
        <w:widowControl/>
        <w:numPr>
          <w:ilvl w:val="0"/>
          <w:numId w:val="28"/>
        </w:numPr>
        <w:rPr>
          <w:rFonts w:ascii="Times New Roman" w:hAnsi="Times New Roman" w:cs="Times New Roman"/>
        </w:rPr>
      </w:pPr>
      <w:r>
        <w:rPr>
          <w:rFonts w:ascii="Times New Roman" w:hAnsi="Times New Roman" w:cs="Times New Roman"/>
        </w:rPr>
        <w:t>Place the first layer of sheathing</w:t>
      </w:r>
      <w:r w:rsidR="00324CC5" w:rsidRPr="00324CC5">
        <w:rPr>
          <w:rFonts w:ascii="Times New Roman" w:hAnsi="Times New Roman" w:cs="Times New Roman"/>
        </w:rPr>
        <w:t xml:space="preserve"> (with the pads attached) at a 45-degree angle to the long wall of the facility.</w:t>
      </w:r>
      <w:r>
        <w:rPr>
          <w:rFonts w:ascii="Times New Roman" w:hAnsi="Times New Roman" w:cs="Times New Roman"/>
        </w:rPr>
        <w:t xml:space="preserve"> Lay the second layer of sheathing</w:t>
      </w:r>
      <w:r w:rsidR="00324CC5" w:rsidRPr="00324CC5">
        <w:rPr>
          <w:rFonts w:ascii="Times New Roman" w:hAnsi="Times New Roman" w:cs="Times New Roman"/>
        </w:rPr>
        <w:t xml:space="preserve"> at the opposite 45-degree angle (90 degrees to the first layer).  </w:t>
      </w:r>
      <w:r w:rsidR="00324CC5" w:rsidRPr="00324CC5">
        <w:rPr>
          <w:rFonts w:ascii="Times New Roman" w:hAnsi="Times New Roman" w:cs="Times New Roman"/>
          <w:spacing w:val="-3"/>
        </w:rPr>
        <w:t xml:space="preserve">Apply construction adhesive in a box "x" pattern on the plywood, sheets must be nailed or stapled together with 1" fasteners starting from the center of </w:t>
      </w:r>
      <w:r w:rsidR="002521AF">
        <w:rPr>
          <w:rFonts w:ascii="Times New Roman" w:hAnsi="Times New Roman" w:cs="Times New Roman"/>
          <w:spacing w:val="-3"/>
        </w:rPr>
        <w:t xml:space="preserve">the sheet working outward.  At </w:t>
      </w:r>
      <w:r w:rsidR="00324CC5" w:rsidRPr="00324CC5">
        <w:rPr>
          <w:rFonts w:ascii="Times New Roman" w:hAnsi="Times New Roman" w:cs="Times New Roman"/>
          <w:spacing w:val="-3"/>
        </w:rPr>
        <w:t>perimeter of sheet, fasten approximately 2" (50mm) from edge of sheets 4" (102mm) across and 6” o on centers (300mm).   Allow 1/4" (6mm) between panels at sides and ends and a 2" (50mm) expansion void at walls and vertical obstructions.</w:t>
      </w:r>
      <w:r w:rsidR="00324CC5" w:rsidRPr="00324CC5">
        <w:rPr>
          <w:rFonts w:ascii="Times New Roman" w:hAnsi="Times New Roman" w:cs="Times New Roman"/>
        </w:rPr>
        <w:t xml:space="preserve">  No join</w:t>
      </w:r>
      <w:r w:rsidR="002521AF">
        <w:rPr>
          <w:rFonts w:ascii="Times New Roman" w:hAnsi="Times New Roman" w:cs="Times New Roman"/>
        </w:rPr>
        <w:t>t in the second layer of sheathing</w:t>
      </w:r>
      <w:r w:rsidR="00324CC5" w:rsidRPr="00324CC5">
        <w:rPr>
          <w:rFonts w:ascii="Times New Roman" w:hAnsi="Times New Roman" w:cs="Times New Roman"/>
        </w:rPr>
        <w:t xml:space="preserve"> shall coincide with a joint in the first lay</w:t>
      </w:r>
      <w:r w:rsidR="002521AF">
        <w:rPr>
          <w:rFonts w:ascii="Times New Roman" w:hAnsi="Times New Roman" w:cs="Times New Roman"/>
        </w:rPr>
        <w:t>er.</w:t>
      </w:r>
    </w:p>
    <w:p w:rsidR="00324CC5" w:rsidRPr="00324CC5" w:rsidRDefault="002521AF" w:rsidP="00324CC5">
      <w:pPr>
        <w:widowControl/>
        <w:numPr>
          <w:ilvl w:val="0"/>
          <w:numId w:val="28"/>
        </w:numPr>
        <w:rPr>
          <w:rFonts w:ascii="Times New Roman" w:hAnsi="Times New Roman" w:cs="Times New Roman"/>
        </w:rPr>
      </w:pPr>
      <w:r>
        <w:rPr>
          <w:rFonts w:ascii="Times New Roman" w:hAnsi="Times New Roman" w:cs="Times New Roman"/>
        </w:rPr>
        <w:t>Surface</w:t>
      </w:r>
      <w:r w:rsidR="00324CC5" w:rsidRPr="00324CC5">
        <w:rPr>
          <w:rFonts w:ascii="Times New Roman" w:hAnsi="Times New Roman" w:cs="Times New Roman"/>
        </w:rPr>
        <w:t xml:space="preserve"> shall be clean and free of sealers, dirt, oil, paint, and any material that, in the opinion of the flooring installer, will adversely affect the HERCULAN </w:t>
      </w:r>
      <w:r>
        <w:rPr>
          <w:rFonts w:ascii="Times New Roman" w:hAnsi="Times New Roman" w:cs="Times New Roman"/>
        </w:rPr>
        <w:t>material bonding to the surface</w:t>
      </w:r>
      <w:r w:rsidR="00324CC5" w:rsidRPr="00324CC5">
        <w:rPr>
          <w:rFonts w:ascii="Times New Roman" w:hAnsi="Times New Roman" w:cs="Times New Roman"/>
        </w:rPr>
        <w:t xml:space="preserve"> or the overall installation (refer to 1.03 Working Conditions).</w:t>
      </w:r>
    </w:p>
    <w:p w:rsidR="00324CC5" w:rsidRPr="00324CC5" w:rsidRDefault="00324CC5" w:rsidP="00324CC5">
      <w:pPr>
        <w:widowControl/>
        <w:numPr>
          <w:ilvl w:val="0"/>
          <w:numId w:val="28"/>
        </w:numPr>
        <w:rPr>
          <w:rFonts w:ascii="Times New Roman" w:hAnsi="Times New Roman" w:cs="Times New Roman"/>
        </w:rPr>
      </w:pPr>
      <w:r w:rsidRPr="00324CC5">
        <w:rPr>
          <w:rFonts w:ascii="Times New Roman" w:hAnsi="Times New Roman" w:cs="Times New Roman"/>
        </w:rPr>
        <w:t>Mix the two-component polyurethane adhesive and apply directly to the concrete sub floor at the specified rate with the specified notched trowel.</w:t>
      </w:r>
    </w:p>
    <w:p w:rsidR="00324CC5" w:rsidRPr="00324CC5" w:rsidRDefault="00324CC5" w:rsidP="00324CC5">
      <w:pPr>
        <w:widowControl/>
        <w:numPr>
          <w:ilvl w:val="0"/>
          <w:numId w:val="28"/>
        </w:numPr>
        <w:rPr>
          <w:rFonts w:ascii="Times New Roman" w:hAnsi="Times New Roman" w:cs="Times New Roman"/>
        </w:rPr>
      </w:pPr>
      <w:r w:rsidRPr="00324CC5">
        <w:rPr>
          <w:rFonts w:ascii="Times New Roman" w:hAnsi="Times New Roman" w:cs="Times New Roman"/>
        </w:rPr>
        <w:t>Immediately unroll pre-relaxed mat into freshly applied adhesive.</w:t>
      </w:r>
    </w:p>
    <w:p w:rsidR="00324CC5" w:rsidRPr="00324CC5" w:rsidRDefault="00324CC5" w:rsidP="00324CC5">
      <w:pPr>
        <w:widowControl/>
        <w:numPr>
          <w:ilvl w:val="0"/>
          <w:numId w:val="28"/>
        </w:numPr>
        <w:rPr>
          <w:rFonts w:ascii="Times New Roman" w:hAnsi="Times New Roman" w:cs="Times New Roman"/>
        </w:rPr>
      </w:pPr>
      <w:r w:rsidRPr="00324CC5">
        <w:rPr>
          <w:rFonts w:ascii="Times New Roman" w:hAnsi="Times New Roman" w:cs="Times New Roman"/>
        </w:rPr>
        <w:t>Roll base mat with heavy flat roller.</w:t>
      </w:r>
    </w:p>
    <w:p w:rsidR="00324CC5" w:rsidRPr="00324CC5" w:rsidRDefault="00324CC5" w:rsidP="00324CC5">
      <w:pPr>
        <w:widowControl/>
        <w:numPr>
          <w:ilvl w:val="0"/>
          <w:numId w:val="28"/>
        </w:numPr>
        <w:rPr>
          <w:rFonts w:ascii="Times New Roman" w:hAnsi="Times New Roman" w:cs="Times New Roman"/>
        </w:rPr>
      </w:pPr>
      <w:r w:rsidRPr="00324CC5">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324CC5" w:rsidRPr="00324CC5" w:rsidRDefault="00324CC5" w:rsidP="00324CC5">
      <w:pPr>
        <w:widowControl/>
        <w:numPr>
          <w:ilvl w:val="0"/>
          <w:numId w:val="28"/>
        </w:numPr>
        <w:rPr>
          <w:rFonts w:ascii="Times New Roman" w:hAnsi="Times New Roman" w:cs="Times New Roman"/>
        </w:rPr>
      </w:pPr>
      <w:r w:rsidRPr="00324CC5">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324CC5" w:rsidRPr="00324CC5" w:rsidRDefault="00324CC5" w:rsidP="00324CC5">
      <w:pPr>
        <w:widowControl/>
        <w:numPr>
          <w:ilvl w:val="0"/>
          <w:numId w:val="28"/>
        </w:numPr>
        <w:rPr>
          <w:rFonts w:ascii="Times New Roman" w:hAnsi="Times New Roman" w:cs="Times New Roman"/>
        </w:rPr>
      </w:pPr>
      <w:r w:rsidRPr="00324CC5">
        <w:rPr>
          <w:rFonts w:ascii="Times New Roman" w:hAnsi="Times New Roman" w:cs="Times New Roman"/>
        </w:rPr>
        <w:t>Thoroughly mix two-component polyurethane wear coat. Apply wear coat material with a high solvent resistant paint roller at the specified rate, or by airless spray application. Allow wear coat to cure before applying game lines.</w:t>
      </w:r>
    </w:p>
    <w:p w:rsidR="00324CC5" w:rsidRPr="00324CC5" w:rsidRDefault="00324CC5" w:rsidP="00324CC5">
      <w:pPr>
        <w:widowControl/>
        <w:numPr>
          <w:ilvl w:val="0"/>
          <w:numId w:val="28"/>
        </w:numPr>
        <w:rPr>
          <w:rFonts w:ascii="Times New Roman" w:hAnsi="Times New Roman" w:cs="Times New Roman"/>
        </w:rPr>
      </w:pPr>
      <w:r w:rsidRPr="00324CC5">
        <w:rPr>
          <w:rFonts w:ascii="Times New Roman" w:hAnsi="Times New Roman" w:cs="Times New Roman"/>
        </w:rPr>
        <w:t xml:space="preserve">Using the highest quality masking tape, tape the floor. Thoroughly mix the two-component game line paint, and paint between the </w:t>
      </w:r>
      <w:proofErr w:type="gramStart"/>
      <w:r w:rsidRPr="00324CC5">
        <w:rPr>
          <w:rFonts w:ascii="Times New Roman" w:hAnsi="Times New Roman" w:cs="Times New Roman"/>
        </w:rPr>
        <w:t>tape</w:t>
      </w:r>
      <w:proofErr w:type="gramEnd"/>
      <w:r w:rsidRPr="00324CC5">
        <w:rPr>
          <w:rFonts w:ascii="Times New Roman" w:hAnsi="Times New Roman" w:cs="Times New Roman"/>
        </w:rPr>
        <w:t>. Remove all tape prior to the paint curing.</w:t>
      </w:r>
    </w:p>
    <w:p w:rsidR="00324CC5" w:rsidRPr="00324CC5" w:rsidRDefault="00324CC5" w:rsidP="00324CC5">
      <w:pPr>
        <w:widowControl/>
        <w:numPr>
          <w:ilvl w:val="0"/>
          <w:numId w:val="28"/>
        </w:numPr>
        <w:rPr>
          <w:rFonts w:ascii="Times New Roman" w:hAnsi="Times New Roman" w:cs="Times New Roman"/>
        </w:rPr>
      </w:pPr>
      <w:r w:rsidRPr="00324CC5">
        <w:rPr>
          <w:rFonts w:ascii="Times New Roman" w:hAnsi="Times New Roman" w:cs="Times New Roman"/>
        </w:rPr>
        <w:t>If wall base is specified, install vinyl base to walls by using the proper cement.</w:t>
      </w:r>
    </w:p>
    <w:p w:rsidR="00324CC5" w:rsidRPr="00324CC5" w:rsidRDefault="00324CC5" w:rsidP="00324CC5">
      <w:pPr>
        <w:rPr>
          <w:rFonts w:ascii="Times New Roman" w:hAnsi="Times New Roman" w:cs="Times New Roman"/>
        </w:rPr>
      </w:pPr>
    </w:p>
    <w:p w:rsidR="00324CC5" w:rsidRPr="00324CC5" w:rsidRDefault="00324CC5" w:rsidP="00324CC5">
      <w:pPr>
        <w:rPr>
          <w:rFonts w:ascii="Times New Roman" w:hAnsi="Times New Roman" w:cs="Times New Roman"/>
        </w:rPr>
      </w:pPr>
      <w:r w:rsidRPr="00324CC5">
        <w:rPr>
          <w:rFonts w:ascii="Times New Roman" w:hAnsi="Times New Roman" w:cs="Times New Roman"/>
        </w:rPr>
        <w:t>3.03 CLEAN UP</w:t>
      </w:r>
    </w:p>
    <w:p w:rsidR="00324CC5" w:rsidRPr="00324CC5" w:rsidRDefault="00324CC5" w:rsidP="00324CC5">
      <w:pPr>
        <w:widowControl/>
        <w:numPr>
          <w:ilvl w:val="0"/>
          <w:numId w:val="31"/>
        </w:numPr>
        <w:rPr>
          <w:rFonts w:ascii="Times New Roman" w:hAnsi="Times New Roman" w:cs="Times New Roman"/>
        </w:rPr>
      </w:pPr>
      <w:r w:rsidRPr="00324CC5">
        <w:rPr>
          <w:rFonts w:ascii="Times New Roman" w:hAnsi="Times New Roman" w:cs="Times New Roman"/>
        </w:rPr>
        <w:t>Clean up all unused materials and debris and remove.</w:t>
      </w:r>
    </w:p>
    <w:p w:rsidR="00324CC5" w:rsidRPr="00324CC5" w:rsidRDefault="00324CC5" w:rsidP="00324CC5">
      <w:pPr>
        <w:rPr>
          <w:rFonts w:ascii="Times New Roman" w:hAnsi="Times New Roman" w:cs="Times New Roman"/>
        </w:rPr>
      </w:pPr>
    </w:p>
    <w:p w:rsidR="00324CC5" w:rsidRPr="00025311" w:rsidRDefault="00324CC5" w:rsidP="00025311">
      <w:pPr>
        <w:pStyle w:val="ListParagraph"/>
        <w:numPr>
          <w:ilvl w:val="1"/>
          <w:numId w:val="33"/>
        </w:numPr>
        <w:rPr>
          <w:rFonts w:ascii="Times New Roman" w:hAnsi="Times New Roman" w:cs="Times New Roman"/>
        </w:rPr>
      </w:pPr>
      <w:r w:rsidRPr="00025311">
        <w:rPr>
          <w:rFonts w:ascii="Times New Roman" w:hAnsi="Times New Roman" w:cs="Times New Roman"/>
        </w:rPr>
        <w:t>AINTENANCE</w:t>
      </w:r>
    </w:p>
    <w:p w:rsidR="00025311" w:rsidRDefault="00324CC5" w:rsidP="00025311">
      <w:pPr>
        <w:widowControl/>
        <w:numPr>
          <w:ilvl w:val="0"/>
          <w:numId w:val="32"/>
        </w:numPr>
        <w:rPr>
          <w:rFonts w:ascii="Times New Roman" w:hAnsi="Times New Roman" w:cs="Times New Roman"/>
        </w:rPr>
      </w:pPr>
      <w:r w:rsidRPr="00324CC5">
        <w:rPr>
          <w:rFonts w:ascii="Times New Roman" w:hAnsi="Times New Roman" w:cs="Times New Roman"/>
        </w:rPr>
        <w:t>New floor initial maintenance.</w:t>
      </w:r>
    </w:p>
    <w:p w:rsidR="00025311" w:rsidRPr="00025311" w:rsidRDefault="00025311" w:rsidP="00025311">
      <w:pPr>
        <w:widowControl/>
        <w:ind w:left="1080"/>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324CC5" w:rsidRPr="00025311">
        <w:rPr>
          <w:rFonts w:ascii="Times New Roman" w:hAnsi="Times New Roman" w:cs="Times New Roman"/>
        </w:rPr>
        <w:t>IMPORTANT Allow new floor or newly recoated floor to cure at least 96 hours.</w:t>
      </w:r>
    </w:p>
    <w:p w:rsidR="00025311" w:rsidRDefault="00025311" w:rsidP="00025311">
      <w:pPr>
        <w:widowControl/>
        <w:ind w:left="1080"/>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324CC5" w:rsidRPr="00324CC5">
        <w:rPr>
          <w:rFonts w:ascii="Times New Roman" w:hAnsi="Times New Roman" w:cs="Times New Roman"/>
        </w:rPr>
        <w:t>Sweep floor thoroughly.  Do not use sweeping compounds.</w:t>
      </w:r>
    </w:p>
    <w:p w:rsidR="00025311" w:rsidRDefault="00025311" w:rsidP="00025311">
      <w:pPr>
        <w:widowControl/>
        <w:ind w:left="1080"/>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324CC5" w:rsidRPr="00324CC5">
        <w:rPr>
          <w:rFonts w:ascii="Times New Roman" w:hAnsi="Times New Roman" w:cs="Times New Roman"/>
        </w:rPr>
        <w:t xml:space="preserve">Mix Action Floor Systems, LLC approved cleaner with clean water to achieve </w:t>
      </w:r>
      <w:r>
        <w:rPr>
          <w:rFonts w:ascii="Times New Roman" w:hAnsi="Times New Roman" w:cs="Times New Roman"/>
        </w:rPr>
        <w:tab/>
      </w:r>
      <w:r w:rsidR="00324CC5" w:rsidRPr="00324CC5">
        <w:rPr>
          <w:rFonts w:ascii="Times New Roman" w:hAnsi="Times New Roman" w:cs="Times New Roman"/>
        </w:rPr>
        <w:t>desired water-to-cleaner ratio.</w:t>
      </w:r>
    </w:p>
    <w:p w:rsidR="00025311" w:rsidRDefault="00025311" w:rsidP="00025311">
      <w:pPr>
        <w:widowControl/>
        <w:ind w:left="1080"/>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324CC5" w:rsidRPr="00324CC5">
        <w:rPr>
          <w:rFonts w:ascii="Times New Roman" w:hAnsi="Times New Roman" w:cs="Times New Roman"/>
        </w:rPr>
        <w:t>Using a new mop, damp mop the entire floor with cleaner/water mix.</w:t>
      </w:r>
    </w:p>
    <w:p w:rsidR="00025311" w:rsidRDefault="00025311" w:rsidP="00025311">
      <w:pPr>
        <w:widowControl/>
        <w:ind w:left="1080"/>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324CC5" w:rsidRPr="00324CC5">
        <w:rPr>
          <w:rFonts w:ascii="Times New Roman" w:hAnsi="Times New Roman" w:cs="Times New Roman"/>
        </w:rPr>
        <w:t>Allow solution to dry on floor prior to use.</w:t>
      </w:r>
    </w:p>
    <w:p w:rsidR="00025311" w:rsidRPr="002F5B7E" w:rsidRDefault="00025311" w:rsidP="00025311">
      <w:pPr>
        <w:tabs>
          <w:tab w:val="left" w:pos="0"/>
          <w:tab w:val="left" w:pos="720"/>
        </w:tabs>
        <w:suppressAutoHyphens/>
        <w:autoSpaceDE w:val="0"/>
        <w:autoSpaceDN w:val="0"/>
        <w:adjustRightInd w:val="0"/>
        <w:ind w:left="1080" w:hanging="1080"/>
        <w:jc w:val="both"/>
        <w:textAlignment w:val="center"/>
        <w:rPr>
          <w:rFonts w:ascii="Arial" w:hAnsi="Arial" w:cs="Arial"/>
          <w:color w:val="E36C0A"/>
          <w:spacing w:val="-3"/>
          <w:sz w:val="22"/>
          <w:szCs w:val="22"/>
        </w:rPr>
      </w:pPr>
      <w:r>
        <w:rPr>
          <w:rFonts w:ascii="Arial" w:hAnsi="Arial" w:cs="Arial"/>
          <w:color w:val="E36C0A"/>
          <w:spacing w:val="-3"/>
          <w:sz w:val="22"/>
          <w:szCs w:val="22"/>
        </w:rPr>
        <w:t>Herculan ME 4+2</w:t>
      </w:r>
    </w:p>
    <w:p w:rsidR="00025311" w:rsidRPr="002F5B7E" w:rsidRDefault="00025311" w:rsidP="00025311">
      <w:pPr>
        <w:tabs>
          <w:tab w:val="left" w:pos="0"/>
          <w:tab w:val="left" w:pos="720"/>
        </w:tabs>
        <w:suppressAutoHyphens/>
        <w:autoSpaceDE w:val="0"/>
        <w:autoSpaceDN w:val="0"/>
        <w:adjustRightInd w:val="0"/>
        <w:ind w:left="1080" w:hanging="1080"/>
        <w:jc w:val="both"/>
        <w:textAlignment w:val="center"/>
        <w:rPr>
          <w:rFonts w:ascii="Arial" w:hAnsi="Arial" w:cs="Arial"/>
          <w:color w:val="E36C0A"/>
          <w:spacing w:val="-3"/>
          <w:sz w:val="22"/>
          <w:szCs w:val="22"/>
        </w:rPr>
      </w:pPr>
      <w:r>
        <w:rPr>
          <w:rFonts w:ascii="Arial" w:hAnsi="Arial" w:cs="Arial"/>
          <w:color w:val="E36C0A"/>
          <w:spacing w:val="-3"/>
          <w:sz w:val="22"/>
          <w:szCs w:val="22"/>
        </w:rPr>
        <w:t>Page 5 of 5</w:t>
      </w:r>
    </w:p>
    <w:p w:rsidR="00025311" w:rsidRDefault="00025311" w:rsidP="00025311">
      <w:pPr>
        <w:widowControl/>
        <w:tabs>
          <w:tab w:val="left" w:pos="1080"/>
        </w:tabs>
        <w:ind w:left="1080" w:hanging="1080"/>
        <w:rPr>
          <w:rFonts w:ascii="Times New Roman" w:hAnsi="Times New Roman" w:cs="Times New Roman"/>
        </w:rPr>
      </w:pPr>
    </w:p>
    <w:p w:rsidR="00025311" w:rsidRPr="00324CC5" w:rsidRDefault="00025311" w:rsidP="00025311">
      <w:pPr>
        <w:widowControl/>
        <w:ind w:left="1080"/>
        <w:rPr>
          <w:rFonts w:ascii="Times New Roman" w:hAnsi="Times New Roman" w:cs="Times New Roman"/>
        </w:rPr>
      </w:pPr>
    </w:p>
    <w:p w:rsidR="00324CC5" w:rsidRPr="00324CC5" w:rsidRDefault="00324CC5" w:rsidP="00324CC5">
      <w:pPr>
        <w:widowControl/>
        <w:numPr>
          <w:ilvl w:val="0"/>
          <w:numId w:val="32"/>
        </w:numPr>
        <w:rPr>
          <w:rFonts w:ascii="Times New Roman" w:hAnsi="Times New Roman" w:cs="Times New Roman"/>
        </w:rPr>
      </w:pPr>
      <w:r w:rsidRPr="00324CC5">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324CC5" w:rsidRPr="00324CC5" w:rsidRDefault="00324CC5" w:rsidP="00324CC5">
      <w:pPr>
        <w:ind w:left="720"/>
        <w:rPr>
          <w:rFonts w:ascii="Times New Roman" w:hAnsi="Times New Roman" w:cs="Times New Roman"/>
        </w:rPr>
      </w:pPr>
    </w:p>
    <w:p w:rsidR="00324CC5" w:rsidRPr="00324CC5" w:rsidRDefault="00324CC5" w:rsidP="00324CC5">
      <w:pPr>
        <w:ind w:left="720"/>
        <w:rPr>
          <w:rFonts w:ascii="Times New Roman" w:hAnsi="Times New Roman" w:cs="Times New Roman"/>
        </w:rPr>
      </w:pPr>
    </w:p>
    <w:p w:rsidR="00324CC5" w:rsidRPr="00324CC5" w:rsidRDefault="00324CC5" w:rsidP="00324CC5">
      <w:pPr>
        <w:rPr>
          <w:rFonts w:ascii="Times New Roman" w:hAnsi="Times New Roman" w:cs="Times New Roman"/>
          <w:sz w:val="20"/>
          <w:szCs w:val="20"/>
        </w:rPr>
      </w:pPr>
      <w:r w:rsidRPr="00324CC5">
        <w:rPr>
          <w:rFonts w:ascii="Times New Roman" w:hAnsi="Times New Roman" w:cs="Times New Roman"/>
          <w:sz w:val="20"/>
          <w:szCs w:val="20"/>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324CC5" w:rsidRPr="00324CC5" w:rsidRDefault="00324CC5" w:rsidP="00324CC5">
      <w:pPr>
        <w:rPr>
          <w:rFonts w:ascii="Times New Roman" w:hAnsi="Times New Roman" w:cs="Times New Roman"/>
          <w:sz w:val="20"/>
          <w:szCs w:val="20"/>
        </w:rPr>
      </w:pPr>
    </w:p>
    <w:p w:rsidR="008C581D" w:rsidRPr="00FE186F" w:rsidRDefault="00324CC5" w:rsidP="00324CC5">
      <w:pPr>
        <w:rPr>
          <w:sz w:val="22"/>
          <w:szCs w:val="22"/>
        </w:rPr>
      </w:pPr>
      <w:r w:rsidRPr="00324CC5">
        <w:rPr>
          <w:rFonts w:ascii="Times New Roman" w:hAnsi="Times New Roman" w:cs="Times New Roman"/>
          <w:sz w:val="20"/>
          <w:szCs w:val="20"/>
        </w:rPr>
        <w:t>REV 01/10</w:t>
      </w:r>
    </w:p>
    <w:sectPr w:rsidR="008C581D" w:rsidRPr="00FE186F" w:rsidSect="00324CC5">
      <w:headerReference w:type="default" r:id="rId9"/>
      <w:endnotePr>
        <w:numFmt w:val="decimal"/>
      </w:endnotePr>
      <w:pgSz w:w="12240" w:h="15840"/>
      <w:pgMar w:top="576" w:right="1440" w:bottom="576"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6"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0"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250"/>
        </w:tabs>
        <w:ind w:left="225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616650FC"/>
    <w:multiLevelType w:val="multilevel"/>
    <w:tmpl w:val="240C45FA"/>
    <w:lvl w:ilvl="0">
      <w:start w:val="3"/>
      <w:numFmt w:val="decimal"/>
      <w:lvlText w:val="%1"/>
      <w:lvlJc w:val="left"/>
      <w:pPr>
        <w:ind w:left="420" w:hanging="420"/>
      </w:pPr>
      <w:rPr>
        <w:rFonts w:hint="default"/>
      </w:rPr>
    </w:lvl>
    <w:lvl w:ilvl="1">
      <w:start w:val="4"/>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3"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5"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6"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8"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9"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1"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13"/>
  </w:num>
  <w:num w:numId="3">
    <w:abstractNumId w:val="14"/>
  </w:num>
  <w:num w:numId="4">
    <w:abstractNumId w:val="32"/>
  </w:num>
  <w:num w:numId="5">
    <w:abstractNumId w:val="8"/>
  </w:num>
  <w:num w:numId="6">
    <w:abstractNumId w:val="1"/>
  </w:num>
  <w:num w:numId="7">
    <w:abstractNumId w:val="17"/>
  </w:num>
  <w:num w:numId="8">
    <w:abstractNumId w:val="25"/>
  </w:num>
  <w:num w:numId="9">
    <w:abstractNumId w:val="11"/>
  </w:num>
  <w:num w:numId="10">
    <w:abstractNumId w:val="27"/>
  </w:num>
  <w:num w:numId="11">
    <w:abstractNumId w:val="5"/>
  </w:num>
  <w:num w:numId="12">
    <w:abstractNumId w:val="12"/>
  </w:num>
  <w:num w:numId="13">
    <w:abstractNumId w:val="2"/>
  </w:num>
  <w:num w:numId="14">
    <w:abstractNumId w:val="0"/>
  </w:num>
  <w:num w:numId="15">
    <w:abstractNumId w:val="4"/>
  </w:num>
  <w:num w:numId="16">
    <w:abstractNumId w:val="7"/>
  </w:num>
  <w:num w:numId="17">
    <w:abstractNumId w:val="10"/>
  </w:num>
  <w:num w:numId="18">
    <w:abstractNumId w:val="9"/>
  </w:num>
  <w:num w:numId="19">
    <w:abstractNumId w:val="31"/>
  </w:num>
  <w:num w:numId="20">
    <w:abstractNumId w:val="6"/>
  </w:num>
  <w:num w:numId="21">
    <w:abstractNumId w:val="28"/>
  </w:num>
  <w:num w:numId="22">
    <w:abstractNumId w:val="23"/>
  </w:num>
  <w:num w:numId="23">
    <w:abstractNumId w:val="19"/>
  </w:num>
  <w:num w:numId="24">
    <w:abstractNumId w:val="16"/>
  </w:num>
  <w:num w:numId="25">
    <w:abstractNumId w:val="20"/>
  </w:num>
  <w:num w:numId="26">
    <w:abstractNumId w:val="18"/>
  </w:num>
  <w:num w:numId="27">
    <w:abstractNumId w:val="15"/>
  </w:num>
  <w:num w:numId="28">
    <w:abstractNumId w:val="30"/>
  </w:num>
  <w:num w:numId="29">
    <w:abstractNumId w:val="29"/>
  </w:num>
  <w:num w:numId="30">
    <w:abstractNumId w:val="24"/>
  </w:num>
  <w:num w:numId="31">
    <w:abstractNumId w:val="22"/>
  </w:num>
  <w:num w:numId="32">
    <w:abstractNumId w:val="3"/>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311"/>
    <w:rsid w:val="00025CDD"/>
    <w:rsid w:val="000712DD"/>
    <w:rsid w:val="000723DB"/>
    <w:rsid w:val="0008631A"/>
    <w:rsid w:val="000B0CF2"/>
    <w:rsid w:val="000C7492"/>
    <w:rsid w:val="00125077"/>
    <w:rsid w:val="00125AEA"/>
    <w:rsid w:val="001408F8"/>
    <w:rsid w:val="001625A5"/>
    <w:rsid w:val="00247846"/>
    <w:rsid w:val="002521AF"/>
    <w:rsid w:val="0025727C"/>
    <w:rsid w:val="002F1845"/>
    <w:rsid w:val="002F5B7E"/>
    <w:rsid w:val="00324CC5"/>
    <w:rsid w:val="003404DE"/>
    <w:rsid w:val="0036170B"/>
    <w:rsid w:val="003771E8"/>
    <w:rsid w:val="0037756C"/>
    <w:rsid w:val="003D652B"/>
    <w:rsid w:val="00410961"/>
    <w:rsid w:val="00440219"/>
    <w:rsid w:val="00487ABD"/>
    <w:rsid w:val="004E3FF2"/>
    <w:rsid w:val="005572F6"/>
    <w:rsid w:val="005762D0"/>
    <w:rsid w:val="005963E8"/>
    <w:rsid w:val="005C6CBA"/>
    <w:rsid w:val="005D68A3"/>
    <w:rsid w:val="005F1998"/>
    <w:rsid w:val="00605A0C"/>
    <w:rsid w:val="00612E0B"/>
    <w:rsid w:val="00636345"/>
    <w:rsid w:val="006A0E6B"/>
    <w:rsid w:val="006C1BAB"/>
    <w:rsid w:val="006C22EB"/>
    <w:rsid w:val="006F6B94"/>
    <w:rsid w:val="007004CF"/>
    <w:rsid w:val="00725F9F"/>
    <w:rsid w:val="007A2466"/>
    <w:rsid w:val="007A2676"/>
    <w:rsid w:val="007B32C8"/>
    <w:rsid w:val="007B4C36"/>
    <w:rsid w:val="007B55C9"/>
    <w:rsid w:val="007C50CC"/>
    <w:rsid w:val="007F469B"/>
    <w:rsid w:val="007F6237"/>
    <w:rsid w:val="008015F6"/>
    <w:rsid w:val="008258B3"/>
    <w:rsid w:val="00837186"/>
    <w:rsid w:val="008727F9"/>
    <w:rsid w:val="00877807"/>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A0C1D"/>
    <w:rsid w:val="00CC09FF"/>
    <w:rsid w:val="00D014C5"/>
    <w:rsid w:val="00D56E52"/>
    <w:rsid w:val="00D63605"/>
    <w:rsid w:val="00D80C62"/>
    <w:rsid w:val="00D82F50"/>
    <w:rsid w:val="00DB323B"/>
    <w:rsid w:val="00DE148A"/>
    <w:rsid w:val="00E81932"/>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2">
    <w:name w:val="Body Text Indent 2"/>
    <w:basedOn w:val="Normal"/>
    <w:link w:val="BodyTextIndent2Char"/>
    <w:rsid w:val="00324CC5"/>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24CC5"/>
    <w:rPr>
      <w:bCs/>
      <w:sz w:val="24"/>
      <w:szCs w:val="24"/>
    </w:rPr>
  </w:style>
  <w:style w:type="paragraph" w:styleId="BodyTextIndent">
    <w:name w:val="Body Text Indent"/>
    <w:basedOn w:val="Normal"/>
    <w:link w:val="BodyTextIndentChar"/>
    <w:uiPriority w:val="99"/>
    <w:semiHidden/>
    <w:unhideWhenUsed/>
    <w:rsid w:val="002F5B7E"/>
    <w:pPr>
      <w:spacing w:after="120"/>
      <w:ind w:left="360"/>
    </w:pPr>
  </w:style>
  <w:style w:type="character" w:customStyle="1" w:styleId="BodyTextIndentChar">
    <w:name w:val="Body Text Indent Char"/>
    <w:basedOn w:val="DefaultParagraphFont"/>
    <w:link w:val="BodyTextIndent"/>
    <w:uiPriority w:val="99"/>
    <w:semiHidden/>
    <w:rsid w:val="002F5B7E"/>
    <w:rPr>
      <w:rFonts w:ascii="Courier New"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C50A51-14F8-4B05-8F18-B23D85CCE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66</TotalTime>
  <Pages>6</Pages>
  <Words>1863</Words>
  <Characters>9867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11707</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RaeAnn Hrudkaj</dc:creator>
  <cp:keywords/>
  <cp:lastModifiedBy>Ron Fenhaus</cp:lastModifiedBy>
  <cp:revision>3</cp:revision>
  <cp:lastPrinted>2016-12-14T14:41:00Z</cp:lastPrinted>
  <dcterms:created xsi:type="dcterms:W3CDTF">2018-10-25T17:00:00Z</dcterms:created>
  <dcterms:modified xsi:type="dcterms:W3CDTF">2018-10-25T18:06:00Z</dcterms:modified>
</cp:coreProperties>
</file>