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9C638E" w:rsidRDefault="00BB63E6">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RH</w:t>
                            </w:r>
                            <w:r w:rsidR="009C638E" w:rsidRPr="009C638E">
                              <w:rPr>
                                <w:rFonts w:ascii="Arial" w:hAnsi="Arial" w:cs="Arial"/>
                                <w:i/>
                                <w:iCs/>
                                <w:color w:val="FFFFFF" w:themeColor="background1"/>
                                <w:sz w:val="72"/>
                                <w:szCs w:val="72"/>
                              </w:rPr>
                              <w:t xml:space="preserve"> 800</w:t>
                            </w:r>
                            <w:r w:rsidR="00CE3624">
                              <w:rPr>
                                <w:rFonts w:ascii="Arial" w:hAnsi="Arial" w:cs="Arial"/>
                                <w:i/>
                                <w:iCs/>
                                <w:color w:val="FFFFFF" w:themeColor="background1"/>
                                <w:sz w:val="72"/>
                                <w:szCs w:val="72"/>
                              </w:rPr>
                              <w:t xml:space="preserve"> 9</w:t>
                            </w:r>
                            <w:r w:rsidR="00AE461A">
                              <w:rPr>
                                <w:rFonts w:ascii="Arial" w:hAnsi="Arial" w:cs="Arial"/>
                                <w:i/>
                                <w:iCs/>
                                <w:color w:val="FFFFFF" w:themeColor="background1"/>
                                <w:sz w:val="72"/>
                                <w:szCs w:val="72"/>
                              </w:rPr>
                              <w:t>+</w:t>
                            </w:r>
                            <w:r>
                              <w:rPr>
                                <w:rFonts w:ascii="Arial" w:hAnsi="Arial" w:cs="Arial"/>
                                <w:i/>
                                <w:iCs/>
                                <w:color w:val="FFFFFF" w:themeColor="background1"/>
                                <w:sz w:val="72"/>
                                <w:szCs w:val="72"/>
                              </w:rPr>
                              <w:t>3</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rsidR="000712DD" w:rsidRPr="009C638E" w:rsidRDefault="00BB63E6">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RH</w:t>
                      </w:r>
                      <w:r w:rsidR="009C638E" w:rsidRPr="009C638E">
                        <w:rPr>
                          <w:rFonts w:ascii="Arial" w:hAnsi="Arial" w:cs="Arial"/>
                          <w:i/>
                          <w:iCs/>
                          <w:color w:val="FFFFFF" w:themeColor="background1"/>
                          <w:sz w:val="72"/>
                          <w:szCs w:val="72"/>
                        </w:rPr>
                        <w:t xml:space="preserve"> 800</w:t>
                      </w:r>
                      <w:r w:rsidR="00CE3624">
                        <w:rPr>
                          <w:rFonts w:ascii="Arial" w:hAnsi="Arial" w:cs="Arial"/>
                          <w:i/>
                          <w:iCs/>
                          <w:color w:val="FFFFFF" w:themeColor="background1"/>
                          <w:sz w:val="72"/>
                          <w:szCs w:val="72"/>
                        </w:rPr>
                        <w:t xml:space="preserve"> 9</w:t>
                      </w:r>
                      <w:r w:rsidR="00AE461A">
                        <w:rPr>
                          <w:rFonts w:ascii="Arial" w:hAnsi="Arial" w:cs="Arial"/>
                          <w:i/>
                          <w:iCs/>
                          <w:color w:val="FFFFFF" w:themeColor="background1"/>
                          <w:sz w:val="72"/>
                          <w:szCs w:val="72"/>
                        </w:rPr>
                        <w:t>+</w:t>
                      </w:r>
                      <w:r>
                        <w:rPr>
                          <w:rFonts w:ascii="Arial" w:hAnsi="Arial" w:cs="Arial"/>
                          <w:i/>
                          <w:iCs/>
                          <w:color w:val="FFFFFF" w:themeColor="background1"/>
                          <w:sz w:val="72"/>
                          <w:szCs w:val="72"/>
                        </w:rPr>
                        <w:t>3</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092504" w:rsidRDefault="00BB63E6" w:rsidP="00821A94">
      <w:pPr>
        <w:rPr>
          <w:rFonts w:ascii="Times New Roman" w:hAnsi="Times New Roman" w:cs="Times New Roman"/>
          <w:b/>
        </w:rPr>
      </w:pPr>
      <w:r>
        <w:rPr>
          <w:rFonts w:ascii="Times New Roman" w:hAnsi="Times New Roman" w:cs="Times New Roman"/>
          <w:b/>
          <w:color w:val="E36C0A"/>
          <w:spacing w:val="-3"/>
          <w:u w:val="single"/>
        </w:rPr>
        <w:lastRenderedPageBreak/>
        <w:t>HERCULAN RH</w:t>
      </w:r>
      <w:r w:rsidR="00CE3624">
        <w:rPr>
          <w:rFonts w:ascii="Times New Roman" w:hAnsi="Times New Roman" w:cs="Times New Roman"/>
          <w:b/>
          <w:color w:val="E36C0A"/>
          <w:spacing w:val="-3"/>
          <w:u w:val="single"/>
        </w:rPr>
        <w:t xml:space="preserve"> 800 9</w:t>
      </w:r>
      <w:r w:rsidR="00AE461A">
        <w:rPr>
          <w:rFonts w:ascii="Times New Roman" w:hAnsi="Times New Roman" w:cs="Times New Roman"/>
          <w:b/>
          <w:color w:val="E36C0A"/>
          <w:spacing w:val="-3"/>
          <w:u w:val="single"/>
        </w:rPr>
        <w:t>+</w:t>
      </w:r>
      <w:r>
        <w:rPr>
          <w:rFonts w:ascii="Times New Roman" w:hAnsi="Times New Roman" w:cs="Times New Roman"/>
          <w:b/>
          <w:color w:val="E36C0A"/>
          <w:spacing w:val="-3"/>
          <w:u w:val="single"/>
        </w:rPr>
        <w:t>3</w:t>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4E5B2B" w:rsidRPr="004E5B2B">
        <w:t xml:space="preserve"> </w:t>
      </w:r>
      <w:r w:rsidR="00266D79">
        <w:t>Total system profile h</w:t>
      </w:r>
      <w:r w:rsidR="00CE3624">
        <w:t>eight 12</w:t>
      </w:r>
      <w:r w:rsidR="004E5B2B">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615FC2" w:rsidRDefault="00CE3624"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RH 800 9</w:t>
      </w:r>
      <w:r w:rsidR="00BB63E6">
        <w:rPr>
          <w:color w:val="E36C0A"/>
          <w:spacing w:val="-3"/>
          <w:sz w:val="22"/>
          <w:szCs w:val="22"/>
        </w:rPr>
        <w:t>+3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615FC2" w:rsidRPr="00615FC2" w:rsidRDefault="00615FC2" w:rsidP="00615FC2">
      <w:pPr>
        <w:widowControl/>
        <w:ind w:left="1080" w:hanging="108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Herculan Base Mat Adhesive</w:t>
      </w:r>
      <w:r w:rsidR="00821A94" w:rsidRPr="00821A94">
        <w:rPr>
          <w:rFonts w:ascii="Times New Roman" w:hAnsi="Times New Roman" w:cs="Times New Roman"/>
        </w:rPr>
        <w:t xml:space="preserve"> (UN 700), two-component polyurethane, shall bond rubber base mat to concrete, asphalt, or wood. It shall be applied at a rate of approximately .2/</w:t>
      </w:r>
      <w:proofErr w:type="spellStart"/>
      <w:r w:rsidR="00821A94" w:rsidRPr="00821A94">
        <w:rPr>
          <w:rFonts w:ascii="Times New Roman" w:hAnsi="Times New Roman" w:cs="Times New Roman"/>
        </w:rPr>
        <w:t>lbs</w:t>
      </w:r>
      <w:proofErr w:type="spellEnd"/>
      <w:r w:rsidR="00821A94" w:rsidRPr="00821A94">
        <w:rPr>
          <w:rFonts w:ascii="Times New Roman" w:hAnsi="Times New Roman" w:cs="Times New Roman"/>
        </w:rPr>
        <w:t xml:space="preserve"> / cubic foot minimum.</w:t>
      </w:r>
    </w:p>
    <w:p w:rsidR="00821A94" w:rsidRP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1756DD">
        <w:rPr>
          <w:rFonts w:ascii="Times New Roman" w:hAnsi="Times New Roman" w:cs="Times New Roman"/>
        </w:rPr>
        <w:t>r</w:t>
      </w:r>
      <w:r w:rsidR="007470BC">
        <w:rPr>
          <w:rFonts w:ascii="Times New Roman" w:hAnsi="Times New Roman" w:cs="Times New Roman"/>
        </w:rPr>
        <w:t xml:space="preserve">d base mat </w:t>
      </w:r>
      <w:r w:rsidR="00CE3624">
        <w:rPr>
          <w:rFonts w:ascii="Times New Roman" w:hAnsi="Times New Roman" w:cs="Times New Roman"/>
        </w:rPr>
        <w:t>thickness shall be 9</w:t>
      </w:r>
      <w:r w:rsidRPr="00821A94">
        <w:rPr>
          <w:rFonts w:ascii="Times New Roman" w:hAnsi="Times New Roman" w:cs="Times New Roman"/>
        </w:rPr>
        <w:t xml:space="preserve">mm. </w:t>
      </w:r>
    </w:p>
    <w:p w:rsidR="00821A94" w:rsidRPr="00821A94" w:rsidRDefault="00BB63E6" w:rsidP="00821A94">
      <w:pPr>
        <w:pStyle w:val="BodyTextIndent2"/>
        <w:numPr>
          <w:ilvl w:val="0"/>
          <w:numId w:val="28"/>
        </w:numPr>
      </w:pPr>
      <w:r>
        <w:t>Action Herculan Scratch Coat</w:t>
      </w:r>
      <w:r w:rsidR="00821A94" w:rsidRPr="00821A94">
        <w:t xml:space="preserve"> (EG 120), two-component, thixotropic polyurethane compound applied at a rate of 0.18 lbs. / cubic foot.</w:t>
      </w:r>
    </w:p>
    <w:p w:rsid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Herculan Trowel Coat</w:t>
      </w:r>
      <w:r w:rsidR="00C57F20">
        <w:rPr>
          <w:rFonts w:ascii="Times New Roman" w:hAnsi="Times New Roman" w:cs="Times New Roman"/>
        </w:rPr>
        <w:t xml:space="preserve"> (EX 800</w:t>
      </w:r>
      <w:r w:rsidR="00821A94" w:rsidRPr="00821A94">
        <w:rPr>
          <w:rFonts w:ascii="Times New Roman" w:hAnsi="Times New Roman" w:cs="Times New Roman"/>
        </w:rPr>
        <w:t>) two-component, pigmented, self-leveling polyurethane compound applied monolit</w:t>
      </w:r>
      <w:r>
        <w:rPr>
          <w:rFonts w:ascii="Times New Roman" w:hAnsi="Times New Roman" w:cs="Times New Roman"/>
        </w:rPr>
        <w:t>hically over the base mat to a 3</w:t>
      </w:r>
      <w:r w:rsidR="00821A94" w:rsidRPr="00821A94">
        <w:rPr>
          <w:rFonts w:ascii="Times New Roman" w:hAnsi="Times New Roman" w:cs="Times New Roman"/>
        </w:rPr>
        <w:t>mm thickness. Color to be manufacturer’s standard color.</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615FC2" w:rsidRDefault="00197D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 xml:space="preserve">Herculan RH 800 </w:t>
      </w:r>
      <w:r w:rsidR="00CE3624">
        <w:rPr>
          <w:color w:val="E36C0A"/>
          <w:spacing w:val="-3"/>
          <w:sz w:val="22"/>
          <w:szCs w:val="22"/>
        </w:rPr>
        <w:t>9</w:t>
      </w:r>
      <w:r w:rsidR="00BB63E6">
        <w:rPr>
          <w:color w:val="E36C0A"/>
          <w:spacing w:val="-3"/>
          <w:sz w:val="22"/>
          <w:szCs w:val="22"/>
        </w:rPr>
        <w:t>+3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Herculan Color Coat</w:t>
      </w:r>
      <w:r w:rsidR="00821A94" w:rsidRPr="00821A94">
        <w:rPr>
          <w:rFonts w:ascii="Times New Roman" w:hAnsi="Times New Roman" w:cs="Times New Roman"/>
        </w:rPr>
        <w:t xml:space="preserve"> (PU 150 W) two-component polyurethan</w:t>
      </w:r>
      <w:r>
        <w:rPr>
          <w:rFonts w:ascii="Times New Roman" w:hAnsi="Times New Roman" w:cs="Times New Roman"/>
        </w:rPr>
        <w:t>e applied at a rate of 0.03lbs./</w:t>
      </w:r>
      <w:r w:rsidR="00821A94" w:rsidRPr="00821A94">
        <w:rPr>
          <w:rFonts w:ascii="Times New Roman" w:hAnsi="Times New Roman" w:cs="Times New Roman"/>
        </w:rPr>
        <w:t>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 xml:space="preserve">Game line paint shall be </w:t>
      </w:r>
      <w:r w:rsidR="00BB63E6">
        <w:rPr>
          <w:rFonts w:ascii="Times New Roman" w:hAnsi="Times New Roman" w:cs="Times New Roman"/>
        </w:rPr>
        <w:t>Action Herculan</w:t>
      </w:r>
      <w:r w:rsidRPr="00CC0FA9">
        <w:rPr>
          <w:rFonts w:ascii="Times New Roman" w:hAnsi="Times New Roman" w:cs="Times New Roman"/>
        </w:rPr>
        <w:t xml:space="preserve">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2835A2">
        <w:rPr>
          <w:rFonts w:ascii="Times New Roman" w:hAnsi="Times New Roman" w:cs="Times New Roman"/>
        </w:rPr>
        <w:t>35</w:t>
      </w:r>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196</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Flammability </w:t>
      </w:r>
      <w:r w:rsidR="00BB63E6">
        <w:rPr>
          <w:rFonts w:ascii="Times New Roman" w:hAnsi="Times New Roman" w:cs="Times New Roman"/>
        </w:rPr>
        <w:tab/>
      </w:r>
      <w:r w:rsidRPr="00CC0FA9">
        <w:rPr>
          <w:rFonts w:ascii="Times New Roman" w:hAnsi="Times New Roman" w:cs="Times New Roman"/>
        </w:rPr>
        <w:t>(DIN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w:t>
      </w:r>
      <w:r w:rsidR="00BB63E6">
        <w:rPr>
          <w:rFonts w:ascii="Times New Roman" w:hAnsi="Times New Roman" w:cs="Times New Roman"/>
        </w:rPr>
        <w:t>ll adversely affect the Action Herculan</w:t>
      </w:r>
      <w:r w:rsidRPr="00821A94">
        <w:rPr>
          <w:rFonts w:ascii="Times New Roman" w:hAnsi="Times New Roman" w:cs="Times New Roman"/>
        </w:rPr>
        <w:t xml:space="preserve">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615FC2" w:rsidRDefault="002835A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RH 800 9</w:t>
      </w:r>
      <w:bookmarkStart w:id="0" w:name="_GoBack"/>
      <w:bookmarkEnd w:id="0"/>
      <w:r w:rsidR="00BB63E6">
        <w:rPr>
          <w:color w:val="E36C0A"/>
          <w:spacing w:val="-3"/>
          <w:sz w:val="22"/>
          <w:szCs w:val="22"/>
        </w:rPr>
        <w:t>+3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4</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w:t>
      </w:r>
      <w:r w:rsidR="00BB63E6">
        <w:rPr>
          <w:rFonts w:ascii="Times New Roman" w:hAnsi="Times New Roman" w:cs="Times New Roman"/>
        </w:rPr>
        <w:t>hed squeegee to a thickness of 3</w:t>
      </w:r>
      <w:r w:rsidRPr="00821A94">
        <w:rPr>
          <w:rFonts w:ascii="Times New Roman" w:hAnsi="Times New Roman" w:cs="Times New Roman"/>
        </w:rPr>
        <w:t>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6DD"/>
    <w:rsid w:val="00175EEE"/>
    <w:rsid w:val="00197DC2"/>
    <w:rsid w:val="001A4F33"/>
    <w:rsid w:val="001F3104"/>
    <w:rsid w:val="00247846"/>
    <w:rsid w:val="0025727C"/>
    <w:rsid w:val="00266D79"/>
    <w:rsid w:val="002835A2"/>
    <w:rsid w:val="002F1845"/>
    <w:rsid w:val="003404DE"/>
    <w:rsid w:val="0036170B"/>
    <w:rsid w:val="003771E8"/>
    <w:rsid w:val="0037756C"/>
    <w:rsid w:val="003A4074"/>
    <w:rsid w:val="003B74DC"/>
    <w:rsid w:val="003D652B"/>
    <w:rsid w:val="003E0D33"/>
    <w:rsid w:val="00410961"/>
    <w:rsid w:val="0041766B"/>
    <w:rsid w:val="00440219"/>
    <w:rsid w:val="00487723"/>
    <w:rsid w:val="004E0C82"/>
    <w:rsid w:val="004E3FF2"/>
    <w:rsid w:val="004E5B2B"/>
    <w:rsid w:val="005572F6"/>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470BC"/>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C638E"/>
    <w:rsid w:val="009D7A7A"/>
    <w:rsid w:val="009F4DD2"/>
    <w:rsid w:val="009F5FFE"/>
    <w:rsid w:val="00A02600"/>
    <w:rsid w:val="00A05FB8"/>
    <w:rsid w:val="00A4698E"/>
    <w:rsid w:val="00A83F00"/>
    <w:rsid w:val="00AB1BCF"/>
    <w:rsid w:val="00AB60E2"/>
    <w:rsid w:val="00AE461A"/>
    <w:rsid w:val="00B34E94"/>
    <w:rsid w:val="00B63201"/>
    <w:rsid w:val="00B65A8D"/>
    <w:rsid w:val="00B679E5"/>
    <w:rsid w:val="00B86E74"/>
    <w:rsid w:val="00B9292F"/>
    <w:rsid w:val="00BB22AD"/>
    <w:rsid w:val="00BB5399"/>
    <w:rsid w:val="00BB63E6"/>
    <w:rsid w:val="00BE4606"/>
    <w:rsid w:val="00BE465A"/>
    <w:rsid w:val="00BF296C"/>
    <w:rsid w:val="00C57F20"/>
    <w:rsid w:val="00C81C7F"/>
    <w:rsid w:val="00CA0C1D"/>
    <w:rsid w:val="00CC09FF"/>
    <w:rsid w:val="00CC0FA9"/>
    <w:rsid w:val="00CE3624"/>
    <w:rsid w:val="00D014C5"/>
    <w:rsid w:val="00D56E52"/>
    <w:rsid w:val="00D63605"/>
    <w:rsid w:val="00D80C62"/>
    <w:rsid w:val="00D82F50"/>
    <w:rsid w:val="00DB323B"/>
    <w:rsid w:val="00DE148A"/>
    <w:rsid w:val="00E0513C"/>
    <w:rsid w:val="00E81932"/>
    <w:rsid w:val="00EB5B01"/>
    <w:rsid w:val="00F137CF"/>
    <w:rsid w:val="00F34BAD"/>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DB7C34-349F-45A3-BADE-21BA912DB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0</TotalTime>
  <Pages>5</Pages>
  <Words>1591</Words>
  <Characters>8582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10153</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2</cp:revision>
  <cp:lastPrinted>2017-01-05T16:33:00Z</cp:lastPrinted>
  <dcterms:created xsi:type="dcterms:W3CDTF">2018-10-10T19:55:00Z</dcterms:created>
  <dcterms:modified xsi:type="dcterms:W3CDTF">2018-10-10T19:55:00Z</dcterms:modified>
</cp:coreProperties>
</file>