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FBF73" w14:textId="06B701F5" w:rsidR="008C581D" w:rsidRDefault="009D7A7A" w:rsidP="006C1BAB">
      <w:pPr>
        <w:suppressAutoHyphens/>
        <w:rPr>
          <w:rFonts w:ascii="Times New Roman" w:hAnsi="Times New Roman" w:cs="Times New Roman"/>
          <w:b/>
          <w:bCs/>
          <w:color w:val="E36C0A"/>
          <w:spacing w:val="-3"/>
          <w:sz w:val="28"/>
          <w:szCs w:val="28"/>
        </w:rPr>
        <w:sectPr w:rsidR="008C581D" w:rsidSect="00EA3DEE">
          <w:headerReference w:type="default" r:id="rId8"/>
          <w:endnotePr>
            <w:numFmt w:val="decimal"/>
          </w:endnotePr>
          <w:pgSz w:w="12240" w:h="15840" w:code="1"/>
          <w:pgMar w:top="360" w:right="1440" w:bottom="274" w:left="1440" w:header="360" w:footer="360" w:gutter="0"/>
          <w:pgNumType w:start="1"/>
          <w:cols w:space="720"/>
          <w:noEndnote/>
        </w:sectPr>
      </w:pPr>
      <w:r>
        <w:rPr>
          <w:noProof/>
        </w:rPr>
        <mc:AlternateContent>
          <mc:Choice Requires="wps">
            <w:drawing>
              <wp:anchor distT="0" distB="0" distL="114300" distR="114300" simplePos="0" relativeHeight="251662336" behindDoc="0" locked="0" layoutInCell="1" allowOverlap="1" wp14:anchorId="4221F312" wp14:editId="799C9F9F">
                <wp:simplePos x="0" y="0"/>
                <wp:positionH relativeFrom="page">
                  <wp:posOffset>694690</wp:posOffset>
                </wp:positionH>
                <wp:positionV relativeFrom="page">
                  <wp:posOffset>9252694</wp:posOffset>
                </wp:positionV>
                <wp:extent cx="7022592" cy="521208"/>
                <wp:effectExtent l="0" t="0" r="0" b="12700"/>
                <wp:wrapNone/>
                <wp:docPr id="11" name="Text Box 11"/>
                <wp:cNvGraphicFramePr/>
                <a:graphic xmlns:a="http://schemas.openxmlformats.org/drawingml/2006/main">
                  <a:graphicData uri="http://schemas.microsoft.com/office/word/2010/wordprocessingShape">
                    <wps:wsp>
                      <wps:cNvSpPr txBox="1"/>
                      <wps:spPr>
                        <a:xfrm>
                          <a:off x="0" y="0"/>
                          <a:ext cx="7022592" cy="521208"/>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5B92DFF" w14:textId="10005C28" w:rsidR="00983FEA" w:rsidRPr="007B4C36" w:rsidRDefault="00636345" w:rsidP="005572F6">
                            <w:pPr>
                              <w:spacing w:before="80"/>
                              <w:rPr>
                                <w:rFonts w:ascii="Arial" w:hAnsi="Arial" w:cs="Arial"/>
                                <w:color w:val="4D504F"/>
                                <w:sz w:val="14"/>
                                <w:szCs w:val="14"/>
                              </w:rPr>
                            </w:pPr>
                            <w:r w:rsidRPr="007B4C36">
                              <w:rPr>
                                <w:rFonts w:ascii="Arial" w:hAnsi="Arial" w:cs="Arial"/>
                                <w:b/>
                                <w:bCs/>
                                <w:color w:val="4D504F"/>
                                <w:sz w:val="14"/>
                                <w:szCs w:val="14"/>
                              </w:rPr>
                              <w:t>Action Floor Systems</w:t>
                            </w:r>
                            <w:r w:rsidR="00983FEA" w:rsidRPr="007B4C36">
                              <w:rPr>
                                <w:rFonts w:ascii="Arial" w:hAnsi="Arial" w:cs="Arial"/>
                                <w:b/>
                                <w:bCs/>
                                <w:color w:val="4D504F"/>
                                <w:sz w:val="14"/>
                                <w:szCs w:val="14"/>
                              </w:rPr>
                              <w:t>, LLC</w:t>
                            </w:r>
                            <w:r w:rsidR="00024E8A" w:rsidRPr="007B4C36">
                              <w:rPr>
                                <w:rFonts w:ascii="Arial" w:hAnsi="Arial" w:cs="Arial"/>
                                <w:color w:val="4D504F"/>
                                <w:sz w:val="14"/>
                                <w:szCs w:val="14"/>
                              </w:rPr>
                              <w:t xml:space="preserve">  </w:t>
                            </w:r>
                            <w:r w:rsidR="005572F6" w:rsidRPr="007B4C36">
                              <w:rPr>
                                <w:rFonts w:ascii="Arial" w:hAnsi="Arial" w:cs="Arial"/>
                                <w:color w:val="4D504F"/>
                                <w:sz w:val="14"/>
                                <w:szCs w:val="14"/>
                              </w:rPr>
                              <w:t xml:space="preserve">  </w:t>
                            </w:r>
                            <w:r w:rsidR="00024E8A" w:rsidRPr="007B4C36">
                              <w:rPr>
                                <w:rFonts w:ascii="Arial" w:hAnsi="Arial" w:cs="Arial"/>
                                <w:color w:val="4D504F"/>
                                <w:sz w:val="14"/>
                                <w:szCs w:val="14"/>
                              </w:rPr>
                              <w:t xml:space="preserve"> </w:t>
                            </w:r>
                            <w:r w:rsidR="00983FEA" w:rsidRPr="007B4C36">
                              <w:rPr>
                                <w:rFonts w:ascii="Arial" w:hAnsi="Arial" w:cs="Arial"/>
                                <w:color w:val="4D504F"/>
                                <w:sz w:val="14"/>
                                <w:szCs w:val="14"/>
                              </w:rPr>
                              <w:t>4781 N. US Hwy 51</w:t>
                            </w:r>
                            <w:r w:rsidR="00D82F50" w:rsidRPr="007B4C36">
                              <w:rPr>
                                <w:rFonts w:ascii="Arial" w:hAnsi="Arial" w:cs="Arial"/>
                                <w:color w:val="4D504F"/>
                                <w:sz w:val="14"/>
                                <w:szCs w:val="14"/>
                              </w:rPr>
                              <w:t xml:space="preserve"> </w:t>
                            </w:r>
                            <w:r w:rsidR="00983FEA" w:rsidRPr="007B4C36">
                              <w:rPr>
                                <w:rFonts w:ascii="Arial" w:hAnsi="Arial" w:cs="Arial"/>
                                <w:color w:val="4D504F"/>
                                <w:sz w:val="14"/>
                                <w:szCs w:val="14"/>
                              </w:rPr>
                              <w:t>Mercer, WI 54547</w:t>
                            </w:r>
                          </w:p>
                          <w:p w14:paraId="4EC218EB" w14:textId="4A076253" w:rsidR="00983FEA" w:rsidRPr="007B4C36" w:rsidRDefault="00D82F50" w:rsidP="00DB323B">
                            <w:pPr>
                              <w:spacing w:before="80" w:line="360" w:lineRule="auto"/>
                              <w:rPr>
                                <w:rFonts w:ascii="Arial" w:hAnsi="Arial" w:cs="Arial"/>
                                <w:color w:val="4D504F"/>
                                <w:sz w:val="14"/>
                                <w:szCs w:val="14"/>
                              </w:rPr>
                            </w:pPr>
                            <w:r w:rsidRPr="007B4C36">
                              <w:rPr>
                                <w:rFonts w:ascii="Arial" w:hAnsi="Arial" w:cs="Arial"/>
                                <w:b/>
                                <w:bCs/>
                                <w:i/>
                                <w:iCs/>
                                <w:color w:val="4D504F"/>
                                <w:sz w:val="11"/>
                                <w:szCs w:val="14"/>
                              </w:rPr>
                              <w:t>toll free</w:t>
                            </w:r>
                            <w:r w:rsidR="00983FEA" w:rsidRPr="007B4C36">
                              <w:rPr>
                                <w:rFonts w:ascii="Arial" w:hAnsi="Arial" w:cs="Arial"/>
                                <w:b/>
                                <w:bCs/>
                                <w:i/>
                                <w:iCs/>
                                <w:color w:val="4D504F"/>
                                <w:sz w:val="11"/>
                                <w:szCs w:val="14"/>
                              </w:rPr>
                              <w:t>:</w:t>
                            </w:r>
                            <w:r w:rsidR="00983FEA" w:rsidRPr="007B4C36">
                              <w:rPr>
                                <w:rFonts w:ascii="Arial" w:hAnsi="Arial" w:cs="Arial"/>
                                <w:color w:val="4D504F"/>
                                <w:sz w:val="11"/>
                                <w:szCs w:val="14"/>
                              </w:rPr>
                              <w:t xml:space="preserve"> </w:t>
                            </w:r>
                            <w:r w:rsidR="00983FEA" w:rsidRPr="007B4C36">
                              <w:rPr>
                                <w:rFonts w:ascii="Arial" w:hAnsi="Arial" w:cs="Arial"/>
                                <w:color w:val="4D504F"/>
                                <w:sz w:val="14"/>
                                <w:szCs w:val="14"/>
                              </w:rPr>
                              <w:t xml:space="preserve">800-746-3512  </w:t>
                            </w:r>
                            <w:r w:rsidR="005572F6" w:rsidRPr="007B4C36">
                              <w:rPr>
                                <w:rFonts w:ascii="Arial" w:hAnsi="Arial" w:cs="Arial"/>
                                <w:color w:val="4D504F"/>
                                <w:sz w:val="14"/>
                                <w:szCs w:val="14"/>
                              </w:rPr>
                              <w:t xml:space="preserve">  </w:t>
                            </w:r>
                            <w:r w:rsidR="00983FEA" w:rsidRPr="007B4C36">
                              <w:rPr>
                                <w:rFonts w:ascii="Arial" w:hAnsi="Arial" w:cs="Arial"/>
                                <w:color w:val="4D504F"/>
                                <w:sz w:val="14"/>
                                <w:szCs w:val="14"/>
                              </w:rPr>
                              <w:t xml:space="preserve"> </w:t>
                            </w:r>
                            <w:r w:rsidR="005572F6" w:rsidRPr="007B4C36">
                              <w:rPr>
                                <w:rFonts w:ascii="Arial" w:hAnsi="Arial" w:cs="Arial"/>
                                <w:color w:val="4D504F"/>
                                <w:sz w:val="14"/>
                                <w:szCs w:val="14"/>
                              </w:rPr>
                              <w:t xml:space="preserve">|  </w:t>
                            </w:r>
                            <w:r w:rsidR="00983FEA" w:rsidRPr="007B4C36">
                              <w:rPr>
                                <w:rFonts w:ascii="Arial" w:hAnsi="Arial" w:cs="Arial"/>
                                <w:color w:val="4D504F"/>
                                <w:sz w:val="14"/>
                                <w:szCs w:val="14"/>
                              </w:rPr>
                              <w:t xml:space="preserve">   </w:t>
                            </w:r>
                            <w:r w:rsidRPr="00BE4606">
                              <w:rPr>
                                <w:rFonts w:ascii="Arial" w:hAnsi="Arial" w:cs="Arial"/>
                                <w:b/>
                                <w:bCs/>
                                <w:i/>
                                <w:color w:val="4D504F"/>
                                <w:sz w:val="11"/>
                                <w:szCs w:val="14"/>
                              </w:rPr>
                              <w:t>voice:</w:t>
                            </w:r>
                            <w:r w:rsidR="00983FEA" w:rsidRPr="007B4C36">
                              <w:rPr>
                                <w:rFonts w:ascii="Arial" w:hAnsi="Arial" w:cs="Arial"/>
                                <w:b/>
                                <w:bCs/>
                                <w:color w:val="4D504F"/>
                                <w:sz w:val="11"/>
                                <w:szCs w:val="14"/>
                              </w:rPr>
                              <w:t xml:space="preserve"> </w:t>
                            </w:r>
                            <w:r w:rsidR="00983FEA" w:rsidRPr="007B4C36">
                              <w:rPr>
                                <w:rFonts w:ascii="Arial" w:hAnsi="Arial" w:cs="Arial"/>
                                <w:color w:val="4D504F"/>
                                <w:sz w:val="14"/>
                                <w:szCs w:val="14"/>
                              </w:rPr>
                              <w:t>715-476-3512</w:t>
                            </w:r>
                            <w:r w:rsidR="00440219" w:rsidRPr="007B4C36">
                              <w:rPr>
                                <w:rFonts w:ascii="Arial" w:hAnsi="Arial" w:cs="Arial"/>
                                <w:color w:val="4D504F"/>
                                <w:sz w:val="14"/>
                                <w:szCs w:val="14"/>
                              </w:rPr>
                              <w:t xml:space="preserve"> </w:t>
                            </w:r>
                            <w:r w:rsidR="005572F6" w:rsidRPr="007B4C36">
                              <w:rPr>
                                <w:rFonts w:ascii="Arial" w:hAnsi="Arial" w:cs="Arial"/>
                                <w:color w:val="4D504F"/>
                                <w:sz w:val="14"/>
                                <w:szCs w:val="14"/>
                              </w:rPr>
                              <w:t xml:space="preserve">  </w:t>
                            </w:r>
                            <w:r w:rsidR="00440219" w:rsidRPr="007B4C36">
                              <w:rPr>
                                <w:rFonts w:ascii="Arial" w:hAnsi="Arial" w:cs="Arial"/>
                                <w:color w:val="4D504F"/>
                                <w:sz w:val="14"/>
                                <w:szCs w:val="14"/>
                              </w:rPr>
                              <w:t xml:space="preserve">  </w:t>
                            </w:r>
                            <w:r w:rsidR="005572F6" w:rsidRPr="007B4C36">
                              <w:rPr>
                                <w:rFonts w:ascii="Arial" w:hAnsi="Arial" w:cs="Arial"/>
                                <w:color w:val="4D504F"/>
                                <w:sz w:val="14"/>
                                <w:szCs w:val="14"/>
                              </w:rPr>
                              <w:t>|</w:t>
                            </w:r>
                            <w:r w:rsidR="00440219" w:rsidRPr="007B4C36">
                              <w:rPr>
                                <w:rFonts w:ascii="Arial" w:hAnsi="Arial" w:cs="Arial"/>
                                <w:color w:val="4D504F"/>
                                <w:sz w:val="14"/>
                                <w:szCs w:val="14"/>
                              </w:rPr>
                              <w:t xml:space="preserve"> </w:t>
                            </w:r>
                            <w:r w:rsidR="005572F6" w:rsidRPr="007B4C36">
                              <w:rPr>
                                <w:rFonts w:ascii="Arial" w:hAnsi="Arial" w:cs="Arial"/>
                                <w:color w:val="4D504F"/>
                                <w:sz w:val="14"/>
                                <w:szCs w:val="14"/>
                              </w:rPr>
                              <w:t xml:space="preserve">  </w:t>
                            </w:r>
                            <w:r w:rsidR="00440219" w:rsidRPr="007B4C36">
                              <w:rPr>
                                <w:rFonts w:ascii="Arial" w:hAnsi="Arial" w:cs="Arial"/>
                                <w:color w:val="4D504F"/>
                                <w:sz w:val="14"/>
                                <w:szCs w:val="14"/>
                              </w:rPr>
                              <w:t xml:space="preserve">  </w:t>
                            </w:r>
                            <w:r w:rsidRPr="007B4C36">
                              <w:rPr>
                                <w:rFonts w:ascii="Arial" w:hAnsi="Arial" w:cs="Arial"/>
                                <w:b/>
                                <w:bCs/>
                                <w:i/>
                                <w:iCs/>
                                <w:color w:val="4D504F"/>
                                <w:sz w:val="11"/>
                                <w:szCs w:val="14"/>
                              </w:rPr>
                              <w:t>fax</w:t>
                            </w:r>
                            <w:r w:rsidR="00983FEA" w:rsidRPr="007B4C36">
                              <w:rPr>
                                <w:rFonts w:ascii="Arial" w:hAnsi="Arial" w:cs="Arial"/>
                                <w:b/>
                                <w:bCs/>
                                <w:i/>
                                <w:iCs/>
                                <w:color w:val="4D504F"/>
                                <w:sz w:val="11"/>
                                <w:szCs w:val="14"/>
                              </w:rPr>
                              <w:t>:</w:t>
                            </w:r>
                            <w:r w:rsidR="00983FEA" w:rsidRPr="007B4C36">
                              <w:rPr>
                                <w:rFonts w:ascii="Arial" w:hAnsi="Arial" w:cs="Arial"/>
                                <w:color w:val="4D504F"/>
                                <w:sz w:val="11"/>
                                <w:szCs w:val="14"/>
                              </w:rPr>
                              <w:t xml:space="preserve"> </w:t>
                            </w:r>
                            <w:r w:rsidR="00983FEA" w:rsidRPr="007B4C36">
                              <w:rPr>
                                <w:rFonts w:ascii="Arial" w:hAnsi="Arial" w:cs="Arial"/>
                                <w:color w:val="4D504F"/>
                                <w:sz w:val="14"/>
                                <w:szCs w:val="14"/>
                              </w:rPr>
                              <w:t xml:space="preserve">715-476-3585  </w:t>
                            </w:r>
                            <w:r w:rsidR="005572F6" w:rsidRPr="007B4C36">
                              <w:rPr>
                                <w:rFonts w:ascii="Arial" w:hAnsi="Arial" w:cs="Arial"/>
                                <w:color w:val="4D504F"/>
                                <w:sz w:val="14"/>
                                <w:szCs w:val="14"/>
                              </w:rPr>
                              <w:t xml:space="preserve">  </w:t>
                            </w:r>
                            <w:r w:rsidR="00983FEA" w:rsidRPr="007B4C36">
                              <w:rPr>
                                <w:rFonts w:ascii="Arial" w:hAnsi="Arial" w:cs="Arial"/>
                                <w:color w:val="4D504F"/>
                                <w:sz w:val="14"/>
                                <w:szCs w:val="14"/>
                              </w:rPr>
                              <w:t xml:space="preserve"> </w:t>
                            </w:r>
                            <w:r w:rsidR="005572F6" w:rsidRPr="007B4C36">
                              <w:rPr>
                                <w:rFonts w:ascii="Arial" w:hAnsi="Arial" w:cs="Arial"/>
                                <w:color w:val="4D504F"/>
                                <w:sz w:val="14"/>
                                <w:szCs w:val="14"/>
                              </w:rPr>
                              <w:t>|</w:t>
                            </w:r>
                            <w:r w:rsidR="00983FEA" w:rsidRPr="007B4C36">
                              <w:rPr>
                                <w:rFonts w:ascii="Arial" w:hAnsi="Arial" w:cs="Arial"/>
                                <w:color w:val="4D504F"/>
                                <w:sz w:val="14"/>
                                <w:szCs w:val="14"/>
                              </w:rPr>
                              <w:t xml:space="preserve"> </w:t>
                            </w:r>
                            <w:r w:rsidR="005572F6" w:rsidRPr="007B4C36">
                              <w:rPr>
                                <w:rFonts w:ascii="Arial" w:hAnsi="Arial" w:cs="Arial"/>
                                <w:color w:val="4D504F"/>
                                <w:sz w:val="14"/>
                                <w:szCs w:val="14"/>
                              </w:rPr>
                              <w:t xml:space="preserve">  </w:t>
                            </w:r>
                            <w:r w:rsidR="00983FEA" w:rsidRPr="007B4C36">
                              <w:rPr>
                                <w:rFonts w:ascii="Arial" w:hAnsi="Arial" w:cs="Arial"/>
                                <w:color w:val="4D504F"/>
                                <w:sz w:val="14"/>
                                <w:szCs w:val="14"/>
                              </w:rPr>
                              <w:t xml:space="preserve">  </w:t>
                            </w:r>
                            <w:r w:rsidRPr="007B4C36">
                              <w:rPr>
                                <w:rFonts w:ascii="Arial" w:hAnsi="Arial" w:cs="Arial"/>
                                <w:b/>
                                <w:bCs/>
                                <w:i/>
                                <w:iCs/>
                                <w:color w:val="4D504F"/>
                                <w:sz w:val="11"/>
                                <w:szCs w:val="14"/>
                              </w:rPr>
                              <w:t>email</w:t>
                            </w:r>
                            <w:r w:rsidR="00983FEA" w:rsidRPr="007B4C36">
                              <w:rPr>
                                <w:rFonts w:ascii="Arial" w:hAnsi="Arial" w:cs="Arial"/>
                                <w:b/>
                                <w:bCs/>
                                <w:i/>
                                <w:iCs/>
                                <w:color w:val="4D504F"/>
                                <w:sz w:val="11"/>
                                <w:szCs w:val="14"/>
                              </w:rPr>
                              <w:t>:</w:t>
                            </w:r>
                            <w:r w:rsidR="00983FEA" w:rsidRPr="007B4C36">
                              <w:rPr>
                                <w:rFonts w:ascii="Arial" w:hAnsi="Arial" w:cs="Arial"/>
                                <w:b/>
                                <w:bCs/>
                                <w:color w:val="4D504F"/>
                                <w:sz w:val="11"/>
                                <w:szCs w:val="14"/>
                              </w:rPr>
                              <w:t xml:space="preserve"> </w:t>
                            </w:r>
                            <w:hyperlink r:id="rId9" w:history="1">
                              <w:r w:rsidR="00983FEA" w:rsidRPr="007B4C36">
                                <w:rPr>
                                  <w:rStyle w:val="Hyperlink"/>
                                  <w:rFonts w:ascii="Arial" w:hAnsi="Arial" w:cs="Arial"/>
                                  <w:sz w:val="14"/>
                                  <w:szCs w:val="14"/>
                                </w:rPr>
                                <w:t>info@actionfloors.com</w:t>
                              </w:r>
                            </w:hyperlink>
                            <w:r w:rsidR="00DB323B" w:rsidRPr="007B4C36">
                              <w:rPr>
                                <w:rFonts w:ascii="Arial" w:hAnsi="Arial" w:cs="Arial"/>
                                <w:color w:val="4D504F"/>
                                <w:sz w:val="14"/>
                                <w:szCs w:val="14"/>
                              </w:rPr>
                              <w:t xml:space="preserve">     |     </w:t>
                            </w:r>
                            <w:r w:rsidRPr="007B4C36">
                              <w:rPr>
                                <w:rFonts w:ascii="Arial" w:hAnsi="Arial" w:cs="Arial"/>
                                <w:b/>
                                <w:bCs/>
                                <w:i/>
                                <w:iCs/>
                                <w:color w:val="4D504F"/>
                                <w:sz w:val="11"/>
                                <w:szCs w:val="14"/>
                              </w:rPr>
                              <w:t>web:</w:t>
                            </w:r>
                            <w:r w:rsidRPr="007B4C36">
                              <w:rPr>
                                <w:rFonts w:ascii="Arial" w:hAnsi="Arial" w:cs="Arial"/>
                                <w:b/>
                                <w:bCs/>
                                <w:color w:val="4D504F"/>
                                <w:sz w:val="11"/>
                                <w:szCs w:val="14"/>
                              </w:rPr>
                              <w:t xml:space="preserve"> </w:t>
                            </w:r>
                            <w:r w:rsidR="00983FEA" w:rsidRPr="007B4C36">
                              <w:rPr>
                                <w:rFonts w:ascii="Arial" w:hAnsi="Arial" w:cs="Arial"/>
                                <w:b/>
                                <w:color w:val="4D504F"/>
                                <w:sz w:val="14"/>
                                <w:szCs w:val="14"/>
                              </w:rPr>
                              <w:t>actionfloors.co</w:t>
                            </w:r>
                            <w:r w:rsidR="00024E8A" w:rsidRPr="007B4C36">
                              <w:rPr>
                                <w:rFonts w:ascii="Arial" w:hAnsi="Arial" w:cs="Arial"/>
                                <w:b/>
                                <w:color w:val="4D504F"/>
                                <w:sz w:val="14"/>
                                <w:szCs w:val="14"/>
                              </w:rPr>
                              <w:t>m</w:t>
                            </w:r>
                          </w:p>
                        </w:txbxContent>
                      </wps:txbx>
                      <wps:bodyPr rot="0" spcFirstLastPara="0" vertOverflow="overflow" horzOverflow="overflow" vert="horz" wrap="square" lIns="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21F312" id="_x0000_t202" coordsize="21600,21600" o:spt="202" path="m,l,21600r21600,l21600,xe">
                <v:stroke joinstyle="miter"/>
                <v:path gradientshapeok="t" o:connecttype="rect"/>
              </v:shapetype>
              <v:shape id="Text Box 11" o:spid="_x0000_s1026" type="#_x0000_t202" style="position:absolute;margin-left:54.7pt;margin-top:728.55pt;width:552.95pt;height:41.0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" filled="f" stroked="f">
                <v:textbox inset="0,7.2pt,,0">
                  <w:txbxContent>
                    <w:p w14:paraId="75B92DFF" w14:textId="10005C28" w:rsidR="00983FEA" w:rsidRPr="007B4C36" w:rsidRDefault="00636345" w:rsidP="005572F6">
                      <w:pPr>
                        <w:spacing w:before="80"/>
                        <w:rPr>
                          <w:rFonts w:ascii="Arial" w:hAnsi="Arial" w:cs="Arial"/>
                          <w:color w:val="4D504F"/>
                          <w:sz w:val="14"/>
                          <w:szCs w:val="14"/>
                        </w:rPr>
                      </w:pPr>
                      <w:r w:rsidRPr="007B4C36">
                        <w:rPr>
                          <w:rFonts w:ascii="Arial" w:hAnsi="Arial" w:cs="Arial"/>
                          <w:b/>
                          <w:bCs/>
                          <w:color w:val="4D504F"/>
                          <w:sz w:val="14"/>
                          <w:szCs w:val="14"/>
                        </w:rPr>
                        <w:t>Action Floor Systems</w:t>
                      </w:r>
                      <w:r w:rsidR="00983FEA" w:rsidRPr="007B4C36">
                        <w:rPr>
                          <w:rFonts w:ascii="Arial" w:hAnsi="Arial" w:cs="Arial"/>
                          <w:b/>
                          <w:bCs/>
                          <w:color w:val="4D504F"/>
                          <w:sz w:val="14"/>
                          <w:szCs w:val="14"/>
                        </w:rPr>
                        <w:t>, LLC</w:t>
                      </w:r>
                      <w:r w:rsidR="00024E8A" w:rsidRPr="007B4C36">
                        <w:rPr>
                          <w:rFonts w:ascii="Arial" w:hAnsi="Arial" w:cs="Arial"/>
                          <w:color w:val="4D504F"/>
                          <w:sz w:val="14"/>
                          <w:szCs w:val="14"/>
                        </w:rPr>
                        <w:t xml:space="preserve">  </w:t>
                      </w:r>
                      <w:r w:rsidR="005572F6" w:rsidRPr="007B4C36">
                        <w:rPr>
                          <w:rFonts w:ascii="Arial" w:hAnsi="Arial" w:cs="Arial"/>
                          <w:color w:val="4D504F"/>
                          <w:sz w:val="14"/>
                          <w:szCs w:val="14"/>
                        </w:rPr>
                        <w:t xml:space="preserve">  </w:t>
                      </w:r>
                      <w:r w:rsidR="00024E8A" w:rsidRPr="007B4C36">
                        <w:rPr>
                          <w:rFonts w:ascii="Arial" w:hAnsi="Arial" w:cs="Arial"/>
                          <w:color w:val="4D504F"/>
                          <w:sz w:val="14"/>
                          <w:szCs w:val="14"/>
                        </w:rPr>
                        <w:t xml:space="preserve"> </w:t>
                      </w:r>
                      <w:r w:rsidR="00983FEA" w:rsidRPr="007B4C36">
                        <w:rPr>
                          <w:rFonts w:ascii="Arial" w:hAnsi="Arial" w:cs="Arial"/>
                          <w:color w:val="4D504F"/>
                          <w:sz w:val="14"/>
                          <w:szCs w:val="14"/>
                        </w:rPr>
                        <w:t>4781 N. US Hwy 51</w:t>
                      </w:r>
                      <w:r w:rsidR="00D82F50" w:rsidRPr="007B4C36">
                        <w:rPr>
                          <w:rFonts w:ascii="Arial" w:hAnsi="Arial" w:cs="Arial"/>
                          <w:color w:val="4D504F"/>
                          <w:sz w:val="14"/>
                          <w:szCs w:val="14"/>
                        </w:rPr>
                        <w:t xml:space="preserve"> </w:t>
                      </w:r>
                      <w:r w:rsidR="00983FEA" w:rsidRPr="007B4C36">
                        <w:rPr>
                          <w:rFonts w:ascii="Arial" w:hAnsi="Arial" w:cs="Arial"/>
                          <w:color w:val="4D504F"/>
                          <w:sz w:val="14"/>
                          <w:szCs w:val="14"/>
                        </w:rPr>
                        <w:t>Mercer, WI 54547</w:t>
                      </w:r>
                    </w:p>
                    <w:p w14:paraId="4EC218EB" w14:textId="4A076253" w:rsidR="00983FEA" w:rsidRPr="007B4C36" w:rsidRDefault="00D82F50" w:rsidP="00DB323B">
                      <w:pPr>
                        <w:spacing w:before="80" w:line="360" w:lineRule="auto"/>
                        <w:rPr>
                          <w:rFonts w:ascii="Arial" w:hAnsi="Arial" w:cs="Arial"/>
                          <w:color w:val="4D504F"/>
                          <w:sz w:val="14"/>
                          <w:szCs w:val="14"/>
                        </w:rPr>
                      </w:pPr>
                      <w:r w:rsidRPr="007B4C36">
                        <w:rPr>
                          <w:rFonts w:ascii="Arial" w:hAnsi="Arial" w:cs="Arial"/>
                          <w:b/>
                          <w:bCs/>
                          <w:i/>
                          <w:iCs/>
                          <w:color w:val="4D504F"/>
                          <w:sz w:val="11"/>
                          <w:szCs w:val="14"/>
                        </w:rPr>
                        <w:t>toll free</w:t>
                      </w:r>
                      <w:r w:rsidR="00983FEA" w:rsidRPr="007B4C36">
                        <w:rPr>
                          <w:rFonts w:ascii="Arial" w:hAnsi="Arial" w:cs="Arial"/>
                          <w:b/>
                          <w:bCs/>
                          <w:i/>
                          <w:iCs/>
                          <w:color w:val="4D504F"/>
                          <w:sz w:val="11"/>
                          <w:szCs w:val="14"/>
                        </w:rPr>
                        <w:t>:</w:t>
                      </w:r>
                      <w:r w:rsidR="00983FEA" w:rsidRPr="007B4C36">
                        <w:rPr>
                          <w:rFonts w:ascii="Arial" w:hAnsi="Arial" w:cs="Arial"/>
                          <w:color w:val="4D504F"/>
                          <w:sz w:val="11"/>
                          <w:szCs w:val="14"/>
                        </w:rPr>
                        <w:t xml:space="preserve"> </w:t>
                      </w:r>
                      <w:r w:rsidR="00983FEA" w:rsidRPr="007B4C36">
                        <w:rPr>
                          <w:rFonts w:ascii="Arial" w:hAnsi="Arial" w:cs="Arial"/>
                          <w:color w:val="4D504F"/>
                          <w:sz w:val="14"/>
                          <w:szCs w:val="14"/>
                        </w:rPr>
                        <w:t xml:space="preserve">800-746-3512  </w:t>
                      </w:r>
                      <w:r w:rsidR="005572F6" w:rsidRPr="007B4C36">
                        <w:rPr>
                          <w:rFonts w:ascii="Arial" w:hAnsi="Arial" w:cs="Arial"/>
                          <w:color w:val="4D504F"/>
                          <w:sz w:val="14"/>
                          <w:szCs w:val="14"/>
                        </w:rPr>
                        <w:t xml:space="preserve">  </w:t>
                      </w:r>
                      <w:r w:rsidR="00983FEA" w:rsidRPr="007B4C36">
                        <w:rPr>
                          <w:rFonts w:ascii="Arial" w:hAnsi="Arial" w:cs="Arial"/>
                          <w:color w:val="4D504F"/>
                          <w:sz w:val="14"/>
                          <w:szCs w:val="14"/>
                        </w:rPr>
                        <w:t xml:space="preserve"> </w:t>
                      </w:r>
                      <w:r w:rsidR="005572F6" w:rsidRPr="007B4C36">
                        <w:rPr>
                          <w:rFonts w:ascii="Arial" w:hAnsi="Arial" w:cs="Arial"/>
                          <w:color w:val="4D504F"/>
                          <w:sz w:val="14"/>
                          <w:szCs w:val="14"/>
                        </w:rPr>
                        <w:t xml:space="preserve">|  </w:t>
                      </w:r>
                      <w:r w:rsidR="00983FEA" w:rsidRPr="007B4C36">
                        <w:rPr>
                          <w:rFonts w:ascii="Arial" w:hAnsi="Arial" w:cs="Arial"/>
                          <w:color w:val="4D504F"/>
                          <w:sz w:val="14"/>
                          <w:szCs w:val="14"/>
                        </w:rPr>
                        <w:t xml:space="preserve">   </w:t>
                      </w:r>
                      <w:r w:rsidRPr="00BE4606">
                        <w:rPr>
                          <w:rFonts w:ascii="Arial" w:hAnsi="Arial" w:cs="Arial"/>
                          <w:b/>
                          <w:bCs/>
                          <w:i/>
                          <w:color w:val="4D504F"/>
                          <w:sz w:val="11"/>
                          <w:szCs w:val="14"/>
                        </w:rPr>
                        <w:t>voice:</w:t>
                      </w:r>
                      <w:r w:rsidR="00983FEA" w:rsidRPr="007B4C36">
                        <w:rPr>
                          <w:rFonts w:ascii="Arial" w:hAnsi="Arial" w:cs="Arial"/>
                          <w:b/>
                          <w:bCs/>
                          <w:color w:val="4D504F"/>
                          <w:sz w:val="11"/>
                          <w:szCs w:val="14"/>
                        </w:rPr>
                        <w:t xml:space="preserve"> </w:t>
                      </w:r>
                      <w:r w:rsidR="00983FEA" w:rsidRPr="007B4C36">
                        <w:rPr>
                          <w:rFonts w:ascii="Arial" w:hAnsi="Arial" w:cs="Arial"/>
                          <w:color w:val="4D504F"/>
                          <w:sz w:val="14"/>
                          <w:szCs w:val="14"/>
                        </w:rPr>
                        <w:t>715-476-3512</w:t>
                      </w:r>
                      <w:r w:rsidR="00440219" w:rsidRPr="007B4C36">
                        <w:rPr>
                          <w:rFonts w:ascii="Arial" w:hAnsi="Arial" w:cs="Arial"/>
                          <w:color w:val="4D504F"/>
                          <w:sz w:val="14"/>
                          <w:szCs w:val="14"/>
                        </w:rPr>
                        <w:t xml:space="preserve"> </w:t>
                      </w:r>
                      <w:r w:rsidR="005572F6" w:rsidRPr="007B4C36">
                        <w:rPr>
                          <w:rFonts w:ascii="Arial" w:hAnsi="Arial" w:cs="Arial"/>
                          <w:color w:val="4D504F"/>
                          <w:sz w:val="14"/>
                          <w:szCs w:val="14"/>
                        </w:rPr>
                        <w:t xml:space="preserve">  </w:t>
                      </w:r>
                      <w:r w:rsidR="00440219" w:rsidRPr="007B4C36">
                        <w:rPr>
                          <w:rFonts w:ascii="Arial" w:hAnsi="Arial" w:cs="Arial"/>
                          <w:color w:val="4D504F"/>
                          <w:sz w:val="14"/>
                          <w:szCs w:val="14"/>
                        </w:rPr>
                        <w:t xml:space="preserve">  </w:t>
                      </w:r>
                      <w:r w:rsidR="005572F6" w:rsidRPr="007B4C36">
                        <w:rPr>
                          <w:rFonts w:ascii="Arial" w:hAnsi="Arial" w:cs="Arial"/>
                          <w:color w:val="4D504F"/>
                          <w:sz w:val="14"/>
                          <w:szCs w:val="14"/>
                        </w:rPr>
                        <w:t>|</w:t>
                      </w:r>
                      <w:r w:rsidR="00440219" w:rsidRPr="007B4C36">
                        <w:rPr>
                          <w:rFonts w:ascii="Arial" w:hAnsi="Arial" w:cs="Arial"/>
                          <w:color w:val="4D504F"/>
                          <w:sz w:val="14"/>
                          <w:szCs w:val="14"/>
                        </w:rPr>
                        <w:t xml:space="preserve"> </w:t>
                      </w:r>
                      <w:r w:rsidR="005572F6" w:rsidRPr="007B4C36">
                        <w:rPr>
                          <w:rFonts w:ascii="Arial" w:hAnsi="Arial" w:cs="Arial"/>
                          <w:color w:val="4D504F"/>
                          <w:sz w:val="14"/>
                          <w:szCs w:val="14"/>
                        </w:rPr>
                        <w:t xml:space="preserve">  </w:t>
                      </w:r>
                      <w:r w:rsidR="00440219" w:rsidRPr="007B4C36">
                        <w:rPr>
                          <w:rFonts w:ascii="Arial" w:hAnsi="Arial" w:cs="Arial"/>
                          <w:color w:val="4D504F"/>
                          <w:sz w:val="14"/>
                          <w:szCs w:val="14"/>
                        </w:rPr>
                        <w:t xml:space="preserve">  </w:t>
                      </w:r>
                      <w:r w:rsidRPr="007B4C36">
                        <w:rPr>
                          <w:rFonts w:ascii="Arial" w:hAnsi="Arial" w:cs="Arial"/>
                          <w:b/>
                          <w:bCs/>
                          <w:i/>
                          <w:iCs/>
                          <w:color w:val="4D504F"/>
                          <w:sz w:val="11"/>
                          <w:szCs w:val="14"/>
                        </w:rPr>
                        <w:t>fax</w:t>
                      </w:r>
                      <w:r w:rsidR="00983FEA" w:rsidRPr="007B4C36">
                        <w:rPr>
                          <w:rFonts w:ascii="Arial" w:hAnsi="Arial" w:cs="Arial"/>
                          <w:b/>
                          <w:bCs/>
                          <w:i/>
                          <w:iCs/>
                          <w:color w:val="4D504F"/>
                          <w:sz w:val="11"/>
                          <w:szCs w:val="14"/>
                        </w:rPr>
                        <w:t>:</w:t>
                      </w:r>
                      <w:r w:rsidR="00983FEA" w:rsidRPr="007B4C36">
                        <w:rPr>
                          <w:rFonts w:ascii="Arial" w:hAnsi="Arial" w:cs="Arial"/>
                          <w:color w:val="4D504F"/>
                          <w:sz w:val="11"/>
                          <w:szCs w:val="14"/>
                        </w:rPr>
                        <w:t xml:space="preserve"> </w:t>
                      </w:r>
                      <w:r w:rsidR="00983FEA" w:rsidRPr="007B4C36">
                        <w:rPr>
                          <w:rFonts w:ascii="Arial" w:hAnsi="Arial" w:cs="Arial"/>
                          <w:color w:val="4D504F"/>
                          <w:sz w:val="14"/>
                          <w:szCs w:val="14"/>
                        </w:rPr>
                        <w:t xml:space="preserve">715-476-3585  </w:t>
                      </w:r>
                      <w:r w:rsidR="005572F6" w:rsidRPr="007B4C36">
                        <w:rPr>
                          <w:rFonts w:ascii="Arial" w:hAnsi="Arial" w:cs="Arial"/>
                          <w:color w:val="4D504F"/>
                          <w:sz w:val="14"/>
                          <w:szCs w:val="14"/>
                        </w:rPr>
                        <w:t xml:space="preserve">  </w:t>
                      </w:r>
                      <w:r w:rsidR="00983FEA" w:rsidRPr="007B4C36">
                        <w:rPr>
                          <w:rFonts w:ascii="Arial" w:hAnsi="Arial" w:cs="Arial"/>
                          <w:color w:val="4D504F"/>
                          <w:sz w:val="14"/>
                          <w:szCs w:val="14"/>
                        </w:rPr>
                        <w:t xml:space="preserve"> </w:t>
                      </w:r>
                      <w:r w:rsidR="005572F6" w:rsidRPr="007B4C36">
                        <w:rPr>
                          <w:rFonts w:ascii="Arial" w:hAnsi="Arial" w:cs="Arial"/>
                          <w:color w:val="4D504F"/>
                          <w:sz w:val="14"/>
                          <w:szCs w:val="14"/>
                        </w:rPr>
                        <w:t>|</w:t>
                      </w:r>
                      <w:r w:rsidR="00983FEA" w:rsidRPr="007B4C36">
                        <w:rPr>
                          <w:rFonts w:ascii="Arial" w:hAnsi="Arial" w:cs="Arial"/>
                          <w:color w:val="4D504F"/>
                          <w:sz w:val="14"/>
                          <w:szCs w:val="14"/>
                        </w:rPr>
                        <w:t xml:space="preserve"> </w:t>
                      </w:r>
                      <w:r w:rsidR="005572F6" w:rsidRPr="007B4C36">
                        <w:rPr>
                          <w:rFonts w:ascii="Arial" w:hAnsi="Arial" w:cs="Arial"/>
                          <w:color w:val="4D504F"/>
                          <w:sz w:val="14"/>
                          <w:szCs w:val="14"/>
                        </w:rPr>
                        <w:t xml:space="preserve">  </w:t>
                      </w:r>
                      <w:r w:rsidR="00983FEA" w:rsidRPr="007B4C36">
                        <w:rPr>
                          <w:rFonts w:ascii="Arial" w:hAnsi="Arial" w:cs="Arial"/>
                          <w:color w:val="4D504F"/>
                          <w:sz w:val="14"/>
                          <w:szCs w:val="14"/>
                        </w:rPr>
                        <w:t xml:space="preserve">  </w:t>
                      </w:r>
                      <w:r w:rsidRPr="007B4C36">
                        <w:rPr>
                          <w:rFonts w:ascii="Arial" w:hAnsi="Arial" w:cs="Arial"/>
                          <w:b/>
                          <w:bCs/>
                          <w:i/>
                          <w:iCs/>
                          <w:color w:val="4D504F"/>
                          <w:sz w:val="11"/>
                          <w:szCs w:val="14"/>
                        </w:rPr>
                        <w:t>email</w:t>
                      </w:r>
                      <w:r w:rsidR="00983FEA" w:rsidRPr="007B4C36">
                        <w:rPr>
                          <w:rFonts w:ascii="Arial" w:hAnsi="Arial" w:cs="Arial"/>
                          <w:b/>
                          <w:bCs/>
                          <w:i/>
                          <w:iCs/>
                          <w:color w:val="4D504F"/>
                          <w:sz w:val="11"/>
                          <w:szCs w:val="14"/>
                        </w:rPr>
                        <w:t>:</w:t>
                      </w:r>
                      <w:r w:rsidR="00983FEA" w:rsidRPr="007B4C36">
                        <w:rPr>
                          <w:rFonts w:ascii="Arial" w:hAnsi="Arial" w:cs="Arial"/>
                          <w:b/>
                          <w:bCs/>
                          <w:color w:val="4D504F"/>
                          <w:sz w:val="11"/>
                          <w:szCs w:val="14"/>
                        </w:rPr>
                        <w:t xml:space="preserve"> </w:t>
                      </w:r>
                      <w:hyperlink r:id="rId10" w:history="1">
                        <w:r w:rsidR="00983FEA" w:rsidRPr="007B4C36">
                          <w:rPr>
                            <w:rStyle w:val="Hyperlink"/>
                            <w:rFonts w:ascii="Arial" w:hAnsi="Arial" w:cs="Arial"/>
                            <w:sz w:val="14"/>
                            <w:szCs w:val="14"/>
                          </w:rPr>
                          <w:t>info@actionfloors.com</w:t>
                        </w:r>
                      </w:hyperlink>
                      <w:r w:rsidR="00DB323B" w:rsidRPr="007B4C36">
                        <w:rPr>
                          <w:rFonts w:ascii="Arial" w:hAnsi="Arial" w:cs="Arial"/>
                          <w:color w:val="4D504F"/>
                          <w:sz w:val="14"/>
                          <w:szCs w:val="14"/>
                        </w:rPr>
                        <w:t xml:space="preserve">     |     </w:t>
                      </w:r>
                      <w:r w:rsidRPr="007B4C36">
                        <w:rPr>
                          <w:rFonts w:ascii="Arial" w:hAnsi="Arial" w:cs="Arial"/>
                          <w:b/>
                          <w:bCs/>
                          <w:i/>
                          <w:iCs/>
                          <w:color w:val="4D504F"/>
                          <w:sz w:val="11"/>
                          <w:szCs w:val="14"/>
                        </w:rPr>
                        <w:t>web:</w:t>
                      </w:r>
                      <w:r w:rsidRPr="007B4C36">
                        <w:rPr>
                          <w:rFonts w:ascii="Arial" w:hAnsi="Arial" w:cs="Arial"/>
                          <w:b/>
                          <w:bCs/>
                          <w:color w:val="4D504F"/>
                          <w:sz w:val="11"/>
                          <w:szCs w:val="14"/>
                        </w:rPr>
                        <w:t xml:space="preserve"> </w:t>
                      </w:r>
                      <w:r w:rsidR="00983FEA" w:rsidRPr="007B4C36">
                        <w:rPr>
                          <w:rFonts w:ascii="Arial" w:hAnsi="Arial" w:cs="Arial"/>
                          <w:b/>
                          <w:color w:val="4D504F"/>
                          <w:sz w:val="14"/>
                          <w:szCs w:val="14"/>
                        </w:rPr>
                        <w:t>actionfloors.co</w:t>
                      </w:r>
                      <w:r w:rsidR="00024E8A" w:rsidRPr="007B4C36">
                        <w:rPr>
                          <w:rFonts w:ascii="Arial" w:hAnsi="Arial" w:cs="Arial"/>
                          <w:b/>
                          <w:color w:val="4D504F"/>
                          <w:sz w:val="14"/>
                          <w:szCs w:val="14"/>
                        </w:rPr>
                        <w:t>m</w:t>
                      </w:r>
                    </w:p>
                  </w:txbxContent>
                </v:textbox>
                <w10:wrap anchorx="page" anchory="page"/>
              </v:shape>
            </w:pict>
          </mc:Fallback>
        </mc:AlternateContent>
      </w:r>
      <w:r w:rsidR="001408F8">
        <w:rPr>
          <w:rFonts w:ascii="Times New Roman" w:hAnsi="Times New Roman" w:cs="Times New Roman"/>
          <w:b/>
          <w:bCs/>
          <w:noProof/>
          <w:color w:val="E36C0A"/>
          <w:spacing w:val="-3"/>
          <w:sz w:val="28"/>
          <w:szCs w:val="28"/>
        </w:rPr>
        <w:drawing>
          <wp:anchor distT="0" distB="0" distL="114300" distR="114300" simplePos="0" relativeHeight="251660288" behindDoc="0" locked="0" layoutInCell="1" allowOverlap="1" wp14:anchorId="55349DB6" wp14:editId="77E764AC">
            <wp:simplePos x="0" y="0"/>
            <wp:positionH relativeFrom="column">
              <wp:posOffset>-219710</wp:posOffset>
            </wp:positionH>
            <wp:positionV relativeFrom="page">
              <wp:posOffset>1356360</wp:posOffset>
            </wp:positionV>
            <wp:extent cx="2615184" cy="1014984"/>
            <wp:effectExtent l="0" t="0" r="1270"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N08 ActionFloorSystems_cmyk.ep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15184" cy="1014984"/>
                    </a:xfrm>
                    <a:prstGeom prst="rect">
                      <a:avLst/>
                    </a:prstGeom>
                  </pic:spPr>
                </pic:pic>
              </a:graphicData>
            </a:graphic>
            <wp14:sizeRelH relativeFrom="margin">
              <wp14:pctWidth>0</wp14:pctWidth>
            </wp14:sizeRelH>
            <wp14:sizeRelV relativeFrom="margin">
              <wp14:pctHeight>0</wp14:pctHeight>
            </wp14:sizeRelV>
          </wp:anchor>
        </w:drawing>
      </w:r>
      <w:r w:rsidR="00D014C5">
        <w:rPr>
          <w:rFonts w:ascii="Times New Roman" w:hAnsi="Times New Roman" w:cs="Times New Roman"/>
          <w:b/>
          <w:bCs/>
          <w:noProof/>
          <w:color w:val="E36C0A"/>
          <w:spacing w:val="-3"/>
          <w:sz w:val="28"/>
          <w:szCs w:val="28"/>
        </w:rPr>
        <mc:AlternateContent>
          <mc:Choice Requires="wps">
            <w:drawing>
              <wp:anchor distT="0" distB="0" distL="114300" distR="114300" simplePos="0" relativeHeight="251659264" behindDoc="0" locked="0" layoutInCell="1" allowOverlap="1" wp14:anchorId="16FBDD06" wp14:editId="030E20C3">
                <wp:simplePos x="0" y="0"/>
                <wp:positionH relativeFrom="page">
                  <wp:posOffset>694690</wp:posOffset>
                </wp:positionH>
                <wp:positionV relativeFrom="page">
                  <wp:posOffset>3237230</wp:posOffset>
                </wp:positionV>
                <wp:extent cx="6245352" cy="1188720"/>
                <wp:effectExtent l="0" t="0" r="0" b="5080"/>
                <wp:wrapNone/>
                <wp:docPr id="2" name="Text Box 2"/>
                <wp:cNvGraphicFramePr/>
                <a:graphic xmlns:a="http://schemas.openxmlformats.org/drawingml/2006/main">
                  <a:graphicData uri="http://schemas.microsoft.com/office/word/2010/wordprocessingShape">
                    <wps:wsp>
                      <wps:cNvSpPr txBox="1"/>
                      <wps:spPr>
                        <a:xfrm>
                          <a:off x="0" y="0"/>
                          <a:ext cx="6245352" cy="11887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C3E040E" w14:textId="30044AB2" w:rsidR="000B0CF2" w:rsidRPr="00247846" w:rsidRDefault="000B0CF2">
                            <w:pPr>
                              <w:rPr>
                                <w:rFonts w:ascii="Arial" w:hAnsi="Arial" w:cs="Arial"/>
                                <w:i/>
                                <w:iCs/>
                                <w:color w:val="FFFFFF" w:themeColor="background1"/>
                                <w:sz w:val="72"/>
                                <w:szCs w:val="72"/>
                              </w:rPr>
                            </w:pPr>
                            <w:r w:rsidRPr="00247846">
                              <w:rPr>
                                <w:rFonts w:ascii="Arial" w:hAnsi="Arial" w:cs="Arial"/>
                                <w:i/>
                                <w:iCs/>
                                <w:color w:val="FFFFFF" w:themeColor="background1"/>
                                <w:sz w:val="72"/>
                                <w:szCs w:val="72"/>
                              </w:rPr>
                              <w:t xml:space="preserve">Action </w:t>
                            </w:r>
                            <w:r w:rsidR="00B84E73">
                              <w:rPr>
                                <w:rFonts w:ascii="Arial" w:hAnsi="Arial" w:cs="Arial"/>
                                <w:i/>
                                <w:iCs/>
                                <w:color w:val="FFFFFF" w:themeColor="background1"/>
                                <w:sz w:val="72"/>
                                <w:szCs w:val="72"/>
                              </w:rPr>
                              <w:t>ProAir AR</w:t>
                            </w:r>
                            <w:r w:rsidRPr="00247846">
                              <w:rPr>
                                <w:rFonts w:ascii="Arial" w:hAnsi="Arial" w:cs="Arial"/>
                                <w:i/>
                                <w:iCs/>
                                <w:color w:val="FFFFFF" w:themeColor="background1"/>
                                <w:sz w:val="72"/>
                                <w:szCs w:val="72"/>
                                <w:vertAlign w:val="superscript"/>
                              </w:rPr>
                              <w:t>™</w:t>
                            </w:r>
                          </w:p>
                          <w:p w14:paraId="1A4EC7F3" w14:textId="4D32C089" w:rsidR="000B0CF2" w:rsidRPr="00D82F50" w:rsidRDefault="000B0CF2" w:rsidP="000B0CF2">
                            <w:pPr>
                              <w:rPr>
                                <w:rFonts w:ascii="Arial" w:hAnsi="Arial" w:cs="Arial"/>
                                <w:b/>
                                <w:bCs/>
                                <w:color w:val="FFFFFF" w:themeColor="background1"/>
                                <w:sz w:val="44"/>
                                <w:szCs w:val="44"/>
                              </w:rPr>
                            </w:pPr>
                            <w:r w:rsidRPr="00D82F50">
                              <w:rPr>
                                <w:rFonts w:ascii="Arial" w:hAnsi="Arial" w:cs="Arial"/>
                                <w:b/>
                                <w:bCs/>
                                <w:color w:val="FFFFFF" w:themeColor="background1"/>
                                <w:sz w:val="44"/>
                                <w:szCs w:val="44"/>
                              </w:rPr>
                              <w:t>Anchored Resilient Floor System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FBDD06" id="Text Box 2" o:spid="_x0000_s1027" type="#_x0000_t202" style="position:absolute;margin-left:54.7pt;margin-top:254.9pt;width:491.75pt;height:93.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" filled="f" stroked="f">
                <v:textbox>
                  <w:txbxContent>
                    <w:p w14:paraId="2C3E040E" w14:textId="30044AB2" w:rsidR="000B0CF2" w:rsidRPr="00247846" w:rsidRDefault="000B0CF2">
                      <w:pPr>
                        <w:rPr>
                          <w:rFonts w:ascii="Arial" w:hAnsi="Arial" w:cs="Arial"/>
                          <w:i/>
                          <w:iCs/>
                          <w:color w:val="FFFFFF" w:themeColor="background1"/>
                          <w:sz w:val="72"/>
                          <w:szCs w:val="72"/>
                        </w:rPr>
                      </w:pPr>
                      <w:r w:rsidRPr="00247846">
                        <w:rPr>
                          <w:rFonts w:ascii="Arial" w:hAnsi="Arial" w:cs="Arial"/>
                          <w:i/>
                          <w:iCs/>
                          <w:color w:val="FFFFFF" w:themeColor="background1"/>
                          <w:sz w:val="72"/>
                          <w:szCs w:val="72"/>
                        </w:rPr>
                        <w:t xml:space="preserve">Action </w:t>
                      </w:r>
                      <w:r w:rsidR="00B84E73">
                        <w:rPr>
                          <w:rFonts w:ascii="Arial" w:hAnsi="Arial" w:cs="Arial"/>
                          <w:i/>
                          <w:iCs/>
                          <w:color w:val="FFFFFF" w:themeColor="background1"/>
                          <w:sz w:val="72"/>
                          <w:szCs w:val="72"/>
                        </w:rPr>
                        <w:t>ProAir AR</w:t>
                      </w:r>
                      <w:r w:rsidRPr="00247846">
                        <w:rPr>
                          <w:rFonts w:ascii="Arial" w:hAnsi="Arial" w:cs="Arial"/>
                          <w:i/>
                          <w:iCs/>
                          <w:color w:val="FFFFFF" w:themeColor="background1"/>
                          <w:sz w:val="72"/>
                          <w:szCs w:val="72"/>
                          <w:vertAlign w:val="superscript"/>
                        </w:rPr>
                        <w:t>™</w:t>
                      </w:r>
                    </w:p>
                    <w:p w14:paraId="1A4EC7F3" w14:textId="4D32C089" w:rsidR="000B0CF2" w:rsidRPr="00D82F50" w:rsidRDefault="000B0CF2" w:rsidP="000B0CF2">
                      <w:pPr>
                        <w:rPr>
                          <w:rFonts w:ascii="Arial" w:hAnsi="Arial" w:cs="Arial"/>
                          <w:b/>
                          <w:bCs/>
                          <w:color w:val="FFFFFF" w:themeColor="background1"/>
                          <w:sz w:val="44"/>
                          <w:szCs w:val="44"/>
                        </w:rPr>
                      </w:pPr>
                      <w:r w:rsidRPr="00D82F50">
                        <w:rPr>
                          <w:rFonts w:ascii="Arial" w:hAnsi="Arial" w:cs="Arial"/>
                          <w:b/>
                          <w:bCs/>
                          <w:color w:val="FFFFFF" w:themeColor="background1"/>
                          <w:sz w:val="44"/>
                          <w:szCs w:val="44"/>
                        </w:rPr>
                        <w:t>Anchored Resilient Floor System</w:t>
                      </w:r>
                    </w:p>
                  </w:txbxContent>
                </v:textbox>
                <w10:wrap anchorx="page" anchory="page"/>
              </v:shape>
            </w:pict>
          </mc:Fallback>
        </mc:AlternateContent>
      </w:r>
      <w:r w:rsidR="00D82F50">
        <w:rPr>
          <w:rFonts w:ascii="Times New Roman" w:hAnsi="Times New Roman" w:cs="Times New Roman"/>
          <w:b/>
          <w:bCs/>
          <w:noProof/>
          <w:color w:val="E36C0A"/>
          <w:spacing w:val="-3"/>
          <w:sz w:val="28"/>
          <w:szCs w:val="28"/>
        </w:rPr>
        <mc:AlternateContent>
          <mc:Choice Requires="wps">
            <w:drawing>
              <wp:anchor distT="0" distB="0" distL="114300" distR="114300" simplePos="0" relativeHeight="251663360" behindDoc="0" locked="0" layoutInCell="1" allowOverlap="1" wp14:anchorId="0AC21779" wp14:editId="500B7922">
                <wp:simplePos x="0" y="0"/>
                <wp:positionH relativeFrom="page">
                  <wp:posOffset>694690</wp:posOffset>
                </wp:positionH>
                <wp:positionV relativeFrom="page">
                  <wp:posOffset>4928870</wp:posOffset>
                </wp:positionV>
                <wp:extent cx="6135624" cy="502920"/>
                <wp:effectExtent l="0" t="0" r="0" b="5080"/>
                <wp:wrapNone/>
                <wp:docPr id="5" name="Text Box 5"/>
                <wp:cNvGraphicFramePr/>
                <a:graphic xmlns:a="http://schemas.openxmlformats.org/drawingml/2006/main">
                  <a:graphicData uri="http://schemas.microsoft.com/office/word/2010/wordprocessingShape">
                    <wps:wsp>
                      <wps:cNvSpPr txBox="1"/>
                      <wps:spPr>
                        <a:xfrm>
                          <a:off x="0" y="0"/>
                          <a:ext cx="6135624" cy="5029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92AB793" w14:textId="56EB8E82" w:rsidR="002F1845" w:rsidRPr="00247846" w:rsidRDefault="002F1845" w:rsidP="005572F6">
                            <w:pPr>
                              <w:spacing w:line="360" w:lineRule="auto"/>
                              <w:rPr>
                                <w:rFonts w:ascii="Arial-LightPL" w:hAnsi="Arial-LightPL"/>
                                <w:color w:val="5EB345"/>
                                <w:sz w:val="40"/>
                                <w:szCs w:val="40"/>
                              </w:rPr>
                            </w:pPr>
                            <w:r w:rsidRPr="00247846">
                              <w:rPr>
                                <w:rFonts w:ascii="Arial-LightPL" w:hAnsi="Arial-LightPL"/>
                                <w:color w:val="5EB345"/>
                                <w:sz w:val="40"/>
                                <w:szCs w:val="40"/>
                              </w:rPr>
                              <w:t>SPORTS FLOOR SPECIFICATIONS</w:t>
                            </w:r>
                          </w:p>
                          <w:p w14:paraId="6DD554EF" w14:textId="77777777" w:rsidR="002F1845" w:rsidRPr="0036170B" w:rsidRDefault="002F1845" w:rsidP="002F1845">
                            <w:pPr>
                              <w:jc w:val="center"/>
                              <w:rPr>
                                <w:color w:val="00763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C21779" id="Text Box 5" o:spid="_x0000_s1028" type="#_x0000_t202" style="position:absolute;margin-left:54.7pt;margin-top:388.1pt;width:483.1pt;height:39.6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" filled="f" stroked="f">
                <v:textbox>
                  <w:txbxContent>
                    <w:p w14:paraId="792AB793" w14:textId="56EB8E82" w:rsidR="002F1845" w:rsidRPr="00247846" w:rsidRDefault="002F1845" w:rsidP="005572F6">
                      <w:pPr>
                        <w:spacing w:line="360" w:lineRule="auto"/>
                        <w:rPr>
                          <w:rFonts w:ascii="Arial-LightPL" w:hAnsi="Arial-LightPL"/>
                          <w:color w:val="5EB345"/>
                          <w:sz w:val="40"/>
                          <w:szCs w:val="40"/>
                        </w:rPr>
                      </w:pPr>
                      <w:r w:rsidRPr="00247846">
                        <w:rPr>
                          <w:rFonts w:ascii="Arial-LightPL" w:hAnsi="Arial-LightPL"/>
                          <w:color w:val="5EB345"/>
                          <w:sz w:val="40"/>
                          <w:szCs w:val="40"/>
                        </w:rPr>
                        <w:t>SPORTS FLOOR SPECIFICATIONS</w:t>
                      </w:r>
                    </w:p>
                    <w:p w14:paraId="6DD554EF" w14:textId="77777777" w:rsidR="002F1845" w:rsidRPr="0036170B" w:rsidRDefault="002F1845" w:rsidP="002F1845">
                      <w:pPr>
                        <w:jc w:val="center"/>
                        <w:rPr>
                          <w:color w:val="007638"/>
                        </w:rPr>
                      </w:pPr>
                    </w:p>
                  </w:txbxContent>
                </v:textbox>
                <w10:wrap anchorx="page" anchory="page"/>
              </v:shape>
            </w:pict>
          </mc:Fallback>
        </mc:AlternateContent>
      </w:r>
    </w:p>
    <w:p w14:paraId="0884E0E3" w14:textId="77777777" w:rsidR="00B84E73" w:rsidRPr="00B84E73" w:rsidRDefault="00B84E73" w:rsidP="00B84E73">
      <w:pPr>
        <w:tabs>
          <w:tab w:val="left" w:pos="0"/>
          <w:tab w:val="left" w:pos="270"/>
        </w:tabs>
        <w:suppressAutoHyphens/>
        <w:rPr>
          <w:rFonts w:ascii="Arial" w:hAnsi="Arial" w:cs="Arial"/>
          <w:b/>
          <w:bCs/>
          <w:color w:val="E36C0A"/>
          <w:spacing w:val="-3"/>
          <w:sz w:val="28"/>
          <w:szCs w:val="28"/>
        </w:rPr>
      </w:pPr>
      <w:r w:rsidRPr="00B84E73">
        <w:rPr>
          <w:rFonts w:ascii="Arial" w:hAnsi="Arial" w:cs="Arial"/>
          <w:b/>
          <w:bCs/>
          <w:color w:val="E36C0A"/>
          <w:spacing w:val="-3"/>
          <w:sz w:val="28"/>
          <w:szCs w:val="28"/>
        </w:rPr>
        <w:lastRenderedPageBreak/>
        <w:t>Action ProAir AR</w:t>
      </w:r>
      <w:r w:rsidRPr="00B84E73">
        <w:rPr>
          <w:rFonts w:ascii="Arial" w:hAnsi="Arial" w:cs="Arial"/>
          <w:b/>
          <w:bCs/>
          <w:color w:val="E36C0A"/>
          <w:spacing w:val="-3"/>
          <w:sz w:val="28"/>
          <w:szCs w:val="28"/>
        </w:rPr>
        <w:tab/>
      </w:r>
      <w:r w:rsidRPr="00B84E73">
        <w:rPr>
          <w:rFonts w:ascii="Arial" w:hAnsi="Arial" w:cs="Arial"/>
          <w:b/>
          <w:bCs/>
          <w:color w:val="E36C0A"/>
          <w:spacing w:val="-3"/>
          <w:sz w:val="28"/>
          <w:szCs w:val="28"/>
        </w:rPr>
        <w:tab/>
      </w:r>
      <w:r w:rsidRPr="00B84E73">
        <w:rPr>
          <w:rFonts w:ascii="Arial" w:hAnsi="Arial" w:cs="Arial"/>
          <w:b/>
          <w:bCs/>
          <w:color w:val="E36C0A"/>
          <w:spacing w:val="-3"/>
          <w:sz w:val="28"/>
          <w:szCs w:val="28"/>
        </w:rPr>
        <w:tab/>
      </w:r>
      <w:r w:rsidRPr="00B84E73">
        <w:rPr>
          <w:rFonts w:ascii="Arial" w:hAnsi="Arial" w:cs="Arial"/>
          <w:b/>
          <w:bCs/>
          <w:color w:val="E36C0A"/>
          <w:spacing w:val="-3"/>
          <w:sz w:val="28"/>
          <w:szCs w:val="28"/>
        </w:rPr>
        <w:tab/>
      </w:r>
      <w:r w:rsidRPr="00B84E73">
        <w:rPr>
          <w:rFonts w:ascii="Arial" w:hAnsi="Arial" w:cs="Arial"/>
          <w:b/>
          <w:bCs/>
          <w:color w:val="E36C0A"/>
          <w:spacing w:val="-3"/>
          <w:sz w:val="28"/>
          <w:szCs w:val="28"/>
        </w:rPr>
        <w:tab/>
      </w:r>
      <w:r w:rsidRPr="00B84E73">
        <w:rPr>
          <w:rFonts w:ascii="Arial" w:hAnsi="Arial" w:cs="Arial"/>
          <w:b/>
          <w:bCs/>
          <w:color w:val="E36C0A"/>
          <w:spacing w:val="-3"/>
          <w:sz w:val="28"/>
          <w:szCs w:val="28"/>
        </w:rPr>
        <w:tab/>
        <w:t xml:space="preserve">         Section 09 64 00</w:t>
      </w:r>
    </w:p>
    <w:p w14:paraId="6CB424D3" w14:textId="77777777" w:rsidR="00B84E73" w:rsidRPr="00B84E73" w:rsidRDefault="00B84E73" w:rsidP="00B84E73">
      <w:pPr>
        <w:tabs>
          <w:tab w:val="left" w:pos="0"/>
          <w:tab w:val="left" w:pos="270"/>
        </w:tabs>
        <w:suppressAutoHyphens/>
        <w:rPr>
          <w:rFonts w:ascii="Arial" w:hAnsi="Arial" w:cs="Arial"/>
          <w:b/>
          <w:bCs/>
          <w:color w:val="E36C0A"/>
          <w:spacing w:val="-3"/>
          <w:sz w:val="28"/>
          <w:szCs w:val="28"/>
        </w:rPr>
      </w:pPr>
      <w:r w:rsidRPr="00B84E73">
        <w:rPr>
          <w:rFonts w:ascii="Arial" w:hAnsi="Arial" w:cs="Arial"/>
          <w:b/>
          <w:bCs/>
          <w:spacing w:val="-3"/>
        </w:rPr>
        <w:t>Anchored Resilient Floor System</w:t>
      </w:r>
      <w:r w:rsidRPr="00B84E73">
        <w:rPr>
          <w:rFonts w:ascii="Arial" w:hAnsi="Arial" w:cs="Arial"/>
          <w:b/>
          <w:bCs/>
          <w:spacing w:val="-3"/>
        </w:rPr>
        <w:tab/>
      </w:r>
      <w:r w:rsidRPr="00B84E73">
        <w:rPr>
          <w:rFonts w:ascii="Arial" w:hAnsi="Arial" w:cs="Arial"/>
          <w:b/>
          <w:bCs/>
          <w:spacing w:val="-3"/>
        </w:rPr>
        <w:tab/>
      </w:r>
      <w:r w:rsidRPr="00B84E73">
        <w:rPr>
          <w:rFonts w:ascii="Arial" w:hAnsi="Arial" w:cs="Arial"/>
          <w:b/>
          <w:bCs/>
          <w:spacing w:val="-3"/>
        </w:rPr>
        <w:tab/>
      </w:r>
      <w:r w:rsidRPr="00B84E73">
        <w:rPr>
          <w:rFonts w:ascii="Arial" w:hAnsi="Arial" w:cs="Arial"/>
          <w:b/>
          <w:bCs/>
          <w:spacing w:val="-3"/>
        </w:rPr>
        <w:tab/>
        <w:t xml:space="preserve">    </w:t>
      </w:r>
      <w:r w:rsidRPr="00B84E73">
        <w:rPr>
          <w:rFonts w:ascii="Arial" w:hAnsi="Arial" w:cs="Arial"/>
          <w:b/>
          <w:bCs/>
          <w:color w:val="E36C0A"/>
          <w:spacing w:val="-3"/>
        </w:rPr>
        <w:t>Wood Athletic Flooring</w:t>
      </w:r>
    </w:p>
    <w:p w14:paraId="55F5B3FA" w14:textId="77777777" w:rsidR="00B84E73" w:rsidRPr="00B84E73" w:rsidRDefault="00B84E73" w:rsidP="00B84E73">
      <w:pPr>
        <w:tabs>
          <w:tab w:val="left" w:pos="0"/>
          <w:tab w:val="left" w:pos="270"/>
        </w:tabs>
        <w:suppressAutoHyphens/>
        <w:jc w:val="both"/>
        <w:rPr>
          <w:rFonts w:ascii="Arial" w:hAnsi="Arial" w:cs="Arial"/>
          <w:spacing w:val="-3"/>
        </w:rPr>
      </w:pPr>
    </w:p>
    <w:p w14:paraId="4E066B71" w14:textId="77777777" w:rsidR="00B84E73" w:rsidRPr="00B84E73" w:rsidRDefault="00B84E73" w:rsidP="00B84E73">
      <w:pPr>
        <w:tabs>
          <w:tab w:val="left" w:pos="0"/>
          <w:tab w:val="left" w:pos="270"/>
        </w:tabs>
        <w:suppressAutoHyphens/>
        <w:jc w:val="both"/>
        <w:rPr>
          <w:rFonts w:ascii="Arial" w:hAnsi="Arial" w:cs="Arial"/>
          <w:b/>
          <w:spacing w:val="-3"/>
          <w:sz w:val="22"/>
          <w:szCs w:val="22"/>
        </w:rPr>
      </w:pPr>
      <w:r w:rsidRPr="00B84E73">
        <w:rPr>
          <w:rFonts w:ascii="Arial" w:hAnsi="Arial" w:cs="Arial"/>
          <w:b/>
          <w:spacing w:val="-3"/>
          <w:sz w:val="22"/>
          <w:szCs w:val="22"/>
        </w:rPr>
        <w:t xml:space="preserve">Contact ACTION FLOOR SYSTEMS, LLC. at </w:t>
      </w:r>
      <w:hyperlink r:id="rId12" w:history="1">
        <w:r w:rsidRPr="00B84E73">
          <w:rPr>
            <w:rFonts w:ascii="Arial" w:hAnsi="Arial" w:cs="Arial"/>
            <w:b/>
            <w:color w:val="0000FF"/>
            <w:spacing w:val="-3"/>
            <w:sz w:val="22"/>
            <w:szCs w:val="22"/>
            <w:u w:val="single"/>
          </w:rPr>
          <w:t>www.actionfloors.com</w:t>
        </w:r>
      </w:hyperlink>
      <w:r w:rsidRPr="00B84E73">
        <w:rPr>
          <w:rFonts w:ascii="Arial" w:hAnsi="Arial" w:cs="Arial"/>
          <w:b/>
          <w:spacing w:val="-3"/>
          <w:sz w:val="22"/>
          <w:szCs w:val="22"/>
        </w:rPr>
        <w:t xml:space="preserve"> or (800)746-3512 for specific project conditions or modifications of this specification.</w:t>
      </w:r>
    </w:p>
    <w:p w14:paraId="67549DEC" w14:textId="77777777" w:rsidR="00B84E73" w:rsidRPr="00B84E73" w:rsidRDefault="00B84E73" w:rsidP="00B84E73">
      <w:pPr>
        <w:tabs>
          <w:tab w:val="left" w:pos="0"/>
          <w:tab w:val="left" w:pos="270"/>
        </w:tabs>
        <w:suppressAutoHyphens/>
        <w:ind w:left="450" w:hanging="180"/>
        <w:jc w:val="both"/>
        <w:rPr>
          <w:rFonts w:ascii="Arial" w:hAnsi="Arial" w:cs="Arial"/>
          <w:spacing w:val="-3"/>
        </w:rPr>
      </w:pPr>
    </w:p>
    <w:p w14:paraId="343B58B4" w14:textId="77777777" w:rsidR="00B84E73" w:rsidRPr="00B84E73" w:rsidRDefault="00B84E73" w:rsidP="00B84E73">
      <w:pPr>
        <w:tabs>
          <w:tab w:val="left" w:pos="0"/>
          <w:tab w:val="left" w:pos="270"/>
        </w:tabs>
        <w:suppressAutoHyphens/>
        <w:ind w:left="450" w:hanging="450"/>
        <w:jc w:val="both"/>
        <w:rPr>
          <w:rFonts w:ascii="Arial" w:hAnsi="Arial" w:cs="Arial"/>
          <w:b/>
          <w:spacing w:val="-3"/>
          <w:sz w:val="22"/>
          <w:szCs w:val="22"/>
        </w:rPr>
      </w:pPr>
      <w:r w:rsidRPr="00B84E73">
        <w:rPr>
          <w:rFonts w:ascii="Arial" w:hAnsi="Arial" w:cs="Arial"/>
          <w:b/>
          <w:spacing w:val="-3"/>
          <w:sz w:val="22"/>
          <w:szCs w:val="22"/>
        </w:rPr>
        <w:t>PART 1 – GENERAL</w:t>
      </w:r>
    </w:p>
    <w:p w14:paraId="63C6AF6E" w14:textId="77777777" w:rsidR="00B84E73" w:rsidRPr="00B84E73" w:rsidRDefault="00B84E73" w:rsidP="00B84E73">
      <w:pPr>
        <w:tabs>
          <w:tab w:val="left" w:pos="0"/>
          <w:tab w:val="left" w:pos="270"/>
          <w:tab w:val="left" w:pos="450"/>
        </w:tabs>
        <w:suppressAutoHyphens/>
        <w:jc w:val="both"/>
        <w:rPr>
          <w:rFonts w:ascii="Arial" w:hAnsi="Arial" w:cs="Arial"/>
          <w:spacing w:val="-3"/>
          <w:sz w:val="22"/>
          <w:szCs w:val="22"/>
        </w:rPr>
      </w:pPr>
      <w:r w:rsidRPr="00B84E73">
        <w:rPr>
          <w:rFonts w:ascii="Arial" w:hAnsi="Arial" w:cs="Arial"/>
          <w:b/>
          <w:spacing w:val="-3"/>
          <w:sz w:val="22"/>
          <w:szCs w:val="22"/>
        </w:rPr>
        <w:t>1.01 DESCRIPTION</w:t>
      </w:r>
    </w:p>
    <w:p w14:paraId="5844F816" w14:textId="77777777" w:rsidR="00B84E73" w:rsidRPr="00B84E73" w:rsidRDefault="00B84E73" w:rsidP="00B84E73">
      <w:pPr>
        <w:tabs>
          <w:tab w:val="left" w:pos="0"/>
          <w:tab w:val="left" w:pos="270"/>
        </w:tabs>
        <w:suppressAutoHyphens/>
        <w:jc w:val="both"/>
        <w:rPr>
          <w:rFonts w:ascii="Arial" w:hAnsi="Arial" w:cs="Arial"/>
          <w:spacing w:val="-3"/>
          <w:sz w:val="22"/>
          <w:szCs w:val="22"/>
        </w:rPr>
      </w:pPr>
      <w:r w:rsidRPr="00B84E73">
        <w:rPr>
          <w:rFonts w:ascii="Arial" w:hAnsi="Arial" w:cs="Arial"/>
          <w:spacing w:val="-3"/>
          <w:sz w:val="22"/>
          <w:szCs w:val="22"/>
        </w:rPr>
        <w:t>A.  Related Sections: Cast-in-Place Concrete</w:t>
      </w:r>
    </w:p>
    <w:p w14:paraId="68EE37C3" w14:textId="4FA68179" w:rsidR="00B84E73" w:rsidRPr="00B84E73" w:rsidRDefault="00B84E73" w:rsidP="00B84E73">
      <w:pPr>
        <w:numPr>
          <w:ilvl w:val="0"/>
          <w:numId w:val="14"/>
        </w:numPr>
        <w:tabs>
          <w:tab w:val="left" w:pos="0"/>
          <w:tab w:val="left" w:pos="270"/>
        </w:tabs>
        <w:suppressAutoHyphens/>
        <w:jc w:val="both"/>
        <w:rPr>
          <w:rFonts w:ascii="Arial" w:hAnsi="Arial" w:cs="Arial"/>
          <w:spacing w:val="-3"/>
          <w:sz w:val="22"/>
          <w:szCs w:val="22"/>
        </w:rPr>
      </w:pPr>
      <w:r w:rsidRPr="00B84E73">
        <w:rPr>
          <w:rFonts w:ascii="Arial" w:hAnsi="Arial" w:cs="Arial"/>
          <w:spacing w:val="-3"/>
          <w:sz w:val="22"/>
          <w:szCs w:val="22"/>
        </w:rPr>
        <w:t>The general contractor shall provide a level slab, steel troweled to a tolerance of 1/8" (3mm) in a 10'</w:t>
      </w:r>
      <w:r w:rsidR="00BF145C">
        <w:rPr>
          <w:rFonts w:ascii="Arial" w:hAnsi="Arial" w:cs="Arial"/>
          <w:spacing w:val="-3"/>
          <w:sz w:val="22"/>
          <w:szCs w:val="22"/>
        </w:rPr>
        <w:t>-</w:t>
      </w:r>
      <w:r w:rsidRPr="00B84E73">
        <w:rPr>
          <w:rFonts w:ascii="Arial" w:hAnsi="Arial" w:cs="Arial"/>
          <w:spacing w:val="-3"/>
          <w:sz w:val="22"/>
          <w:szCs w:val="22"/>
        </w:rPr>
        <w:t xml:space="preserve">0" (3m) radius and subject to the approval of the wood floor contractor.  High spots shall be ground </w:t>
      </w:r>
      <w:r w:rsidR="00F47C99" w:rsidRPr="00B84E73">
        <w:rPr>
          <w:rFonts w:ascii="Arial" w:hAnsi="Arial" w:cs="Arial"/>
          <w:spacing w:val="-3"/>
          <w:sz w:val="22"/>
          <w:szCs w:val="22"/>
        </w:rPr>
        <w:t>down,</w:t>
      </w:r>
      <w:r w:rsidRPr="00B84E73">
        <w:rPr>
          <w:rFonts w:ascii="Arial" w:hAnsi="Arial" w:cs="Arial"/>
          <w:spacing w:val="-3"/>
          <w:sz w:val="22"/>
          <w:szCs w:val="22"/>
        </w:rPr>
        <w:t xml:space="preserve"> and low spots shall be filled with an approved leveling compound by the general contractor to the tolerance specified above.</w:t>
      </w:r>
    </w:p>
    <w:p w14:paraId="15DE1087" w14:textId="77777777" w:rsidR="00B84E73" w:rsidRPr="00B84E73" w:rsidRDefault="00B84E73" w:rsidP="00B84E73">
      <w:pPr>
        <w:numPr>
          <w:ilvl w:val="0"/>
          <w:numId w:val="14"/>
        </w:numPr>
        <w:tabs>
          <w:tab w:val="left" w:pos="0"/>
          <w:tab w:val="left" w:pos="270"/>
        </w:tabs>
        <w:suppressAutoHyphens/>
        <w:jc w:val="both"/>
        <w:rPr>
          <w:rFonts w:ascii="Arial" w:hAnsi="Arial" w:cs="Arial"/>
          <w:spacing w:val="-3"/>
          <w:sz w:val="22"/>
          <w:szCs w:val="22"/>
        </w:rPr>
      </w:pPr>
      <w:r w:rsidRPr="00B84E73">
        <w:rPr>
          <w:rFonts w:ascii="Arial" w:hAnsi="Arial" w:cs="Arial"/>
          <w:spacing w:val="-3"/>
          <w:sz w:val="22"/>
          <w:szCs w:val="22"/>
        </w:rPr>
        <w:t xml:space="preserve">MFMA does not acknowledge the use of FF/FL numbers to measure levelness/flatness tolerances in gymnasium concrete slabs. </w:t>
      </w:r>
    </w:p>
    <w:p w14:paraId="032CD8F9" w14:textId="77777777" w:rsidR="00B84E73" w:rsidRPr="00B84E73" w:rsidRDefault="00B84E73" w:rsidP="00B84E73">
      <w:pPr>
        <w:numPr>
          <w:ilvl w:val="0"/>
          <w:numId w:val="14"/>
        </w:numPr>
        <w:tabs>
          <w:tab w:val="left" w:pos="0"/>
          <w:tab w:val="left" w:pos="270"/>
        </w:tabs>
        <w:suppressAutoHyphens/>
        <w:jc w:val="both"/>
        <w:rPr>
          <w:rFonts w:ascii="Arial" w:hAnsi="Arial" w:cs="Arial"/>
          <w:spacing w:val="-3"/>
          <w:sz w:val="22"/>
          <w:szCs w:val="22"/>
        </w:rPr>
      </w:pPr>
      <w:r w:rsidRPr="00B84E73">
        <w:rPr>
          <w:rFonts w:ascii="Arial" w:hAnsi="Arial" w:cs="Arial"/>
          <w:spacing w:val="-3"/>
          <w:sz w:val="22"/>
          <w:szCs w:val="22"/>
        </w:rPr>
        <w:t xml:space="preserve">Concrete shall not use river gravel or pea gravel and have an average of 3500 psi. compressive strength after 28 days.  Concrete must be cured for 60 days before installation can begin. </w:t>
      </w:r>
    </w:p>
    <w:p w14:paraId="6A8C7855" w14:textId="77777777" w:rsidR="00B84E73" w:rsidRPr="00B84E73" w:rsidRDefault="00B84E73" w:rsidP="00B84E73">
      <w:pPr>
        <w:numPr>
          <w:ilvl w:val="0"/>
          <w:numId w:val="14"/>
        </w:numPr>
        <w:tabs>
          <w:tab w:val="left" w:pos="0"/>
          <w:tab w:val="left" w:pos="270"/>
        </w:tabs>
        <w:suppressAutoHyphens/>
        <w:jc w:val="both"/>
        <w:rPr>
          <w:rFonts w:ascii="Arial" w:hAnsi="Arial" w:cs="Arial"/>
          <w:spacing w:val="-3"/>
          <w:sz w:val="22"/>
          <w:szCs w:val="22"/>
        </w:rPr>
      </w:pPr>
      <w:r w:rsidRPr="00B84E73">
        <w:rPr>
          <w:rFonts w:ascii="Arial" w:hAnsi="Arial" w:cs="Arial"/>
          <w:spacing w:val="-3"/>
          <w:sz w:val="22"/>
          <w:szCs w:val="22"/>
        </w:rPr>
        <w:t>The concrete slab shall be depressed:  2-1/2” (64mm) for 25/32” (20mm) flooring.</w:t>
      </w:r>
    </w:p>
    <w:p w14:paraId="29F157B5" w14:textId="77777777" w:rsidR="00B84E73" w:rsidRPr="00B84E73" w:rsidRDefault="00B84E73" w:rsidP="00B84E73">
      <w:pPr>
        <w:tabs>
          <w:tab w:val="left" w:pos="0"/>
          <w:tab w:val="left" w:pos="270"/>
        </w:tabs>
        <w:suppressAutoHyphens/>
        <w:ind w:left="720" w:hanging="720"/>
        <w:jc w:val="both"/>
        <w:rPr>
          <w:rFonts w:ascii="Arial" w:hAnsi="Arial" w:cs="Arial"/>
          <w:spacing w:val="-3"/>
          <w:sz w:val="22"/>
          <w:szCs w:val="22"/>
        </w:rPr>
      </w:pPr>
      <w:r w:rsidRPr="00B84E73">
        <w:rPr>
          <w:rFonts w:ascii="Arial" w:hAnsi="Arial" w:cs="Arial"/>
          <w:spacing w:val="-3"/>
          <w:sz w:val="22"/>
          <w:szCs w:val="22"/>
        </w:rPr>
        <w:t>B.  Related Sections: Membrane Waterproofing</w:t>
      </w:r>
    </w:p>
    <w:p w14:paraId="2ABE8AC7" w14:textId="77777777" w:rsidR="00B84E73" w:rsidRPr="00B84E73" w:rsidRDefault="00B84E73" w:rsidP="00B84E73">
      <w:pPr>
        <w:tabs>
          <w:tab w:val="left" w:pos="360"/>
          <w:tab w:val="left" w:pos="540"/>
        </w:tabs>
        <w:suppressAutoHyphens/>
        <w:ind w:left="630" w:hanging="630"/>
        <w:jc w:val="both"/>
        <w:rPr>
          <w:rFonts w:ascii="Arial" w:hAnsi="Arial" w:cs="Arial"/>
          <w:spacing w:val="-3"/>
          <w:sz w:val="22"/>
          <w:szCs w:val="22"/>
        </w:rPr>
      </w:pPr>
      <w:r w:rsidRPr="00B84E73">
        <w:rPr>
          <w:rFonts w:ascii="Arial" w:hAnsi="Arial" w:cs="Arial"/>
          <w:spacing w:val="-3"/>
          <w:sz w:val="22"/>
          <w:szCs w:val="22"/>
        </w:rPr>
        <w:tab/>
        <w:t>1.  Concrete slabs on or below grade shall be adequately waterproofed beneath the slab and at the perimeter walls and on earth side of below grade walls by general contractor using suitable type membrane.</w:t>
      </w:r>
    </w:p>
    <w:p w14:paraId="6ADECDD4" w14:textId="77777777" w:rsidR="00B84E73" w:rsidRPr="00B84E73" w:rsidRDefault="00B84E73" w:rsidP="00B84E73">
      <w:pPr>
        <w:tabs>
          <w:tab w:val="left" w:pos="360"/>
          <w:tab w:val="left" w:pos="540"/>
        </w:tabs>
        <w:suppressAutoHyphens/>
        <w:ind w:left="720" w:hanging="720"/>
        <w:jc w:val="both"/>
        <w:rPr>
          <w:rFonts w:ascii="Arial" w:hAnsi="Arial" w:cs="Arial"/>
          <w:spacing w:val="-3"/>
          <w:sz w:val="22"/>
          <w:szCs w:val="22"/>
        </w:rPr>
      </w:pPr>
      <w:r w:rsidRPr="00B84E73">
        <w:rPr>
          <w:rFonts w:ascii="Arial" w:hAnsi="Arial" w:cs="Arial"/>
          <w:spacing w:val="-3"/>
          <w:sz w:val="22"/>
          <w:szCs w:val="22"/>
        </w:rPr>
        <w:t>C.  Related Sections: Thresholds</w:t>
      </w:r>
    </w:p>
    <w:p w14:paraId="008B408B" w14:textId="77777777" w:rsidR="00B84E73" w:rsidRPr="00B84E73" w:rsidRDefault="00B84E73" w:rsidP="00B84E73">
      <w:pPr>
        <w:tabs>
          <w:tab w:val="left" w:pos="360"/>
          <w:tab w:val="left" w:pos="540"/>
        </w:tabs>
        <w:suppressAutoHyphens/>
        <w:ind w:left="720" w:hanging="720"/>
        <w:jc w:val="both"/>
        <w:rPr>
          <w:rFonts w:ascii="Arial" w:hAnsi="Arial" w:cs="Arial"/>
          <w:spacing w:val="-3"/>
          <w:sz w:val="22"/>
          <w:szCs w:val="22"/>
        </w:rPr>
      </w:pPr>
      <w:r w:rsidRPr="00B84E73">
        <w:rPr>
          <w:rFonts w:ascii="Arial" w:hAnsi="Arial" w:cs="Arial"/>
          <w:spacing w:val="-3"/>
          <w:sz w:val="22"/>
          <w:szCs w:val="22"/>
        </w:rPr>
        <w:t>D.  Related Sections: Game Standard Inserts</w:t>
      </w:r>
    </w:p>
    <w:p w14:paraId="7937D827" w14:textId="77777777" w:rsidR="00B84E73" w:rsidRPr="00B84E73" w:rsidRDefault="00B84E73" w:rsidP="00B84E73">
      <w:pPr>
        <w:tabs>
          <w:tab w:val="left" w:pos="360"/>
          <w:tab w:val="left" w:pos="540"/>
        </w:tabs>
        <w:suppressAutoHyphens/>
        <w:ind w:left="720" w:hanging="720"/>
        <w:jc w:val="both"/>
        <w:rPr>
          <w:rFonts w:ascii="Arial" w:hAnsi="Arial" w:cs="Arial"/>
          <w:spacing w:val="-3"/>
          <w:sz w:val="22"/>
          <w:szCs w:val="22"/>
        </w:rPr>
      </w:pPr>
    </w:p>
    <w:p w14:paraId="6E6C5131" w14:textId="77777777" w:rsidR="00B84E73" w:rsidRPr="00B84E73" w:rsidRDefault="00B84E73" w:rsidP="00B84E73">
      <w:pPr>
        <w:tabs>
          <w:tab w:val="left" w:pos="0"/>
          <w:tab w:val="left" w:pos="270"/>
        </w:tabs>
        <w:suppressAutoHyphens/>
        <w:jc w:val="both"/>
        <w:rPr>
          <w:rFonts w:ascii="Arial" w:hAnsi="Arial" w:cs="Arial"/>
          <w:b/>
          <w:spacing w:val="-3"/>
          <w:sz w:val="22"/>
          <w:szCs w:val="22"/>
        </w:rPr>
      </w:pPr>
      <w:r w:rsidRPr="00B84E73">
        <w:rPr>
          <w:rFonts w:ascii="Arial" w:hAnsi="Arial" w:cs="Arial"/>
          <w:b/>
          <w:spacing w:val="-3"/>
          <w:sz w:val="22"/>
          <w:szCs w:val="22"/>
        </w:rPr>
        <w:t>1.02 REFERENCES</w:t>
      </w:r>
    </w:p>
    <w:p w14:paraId="4C73C84D" w14:textId="77777777" w:rsidR="00B84E73" w:rsidRPr="00B84E73" w:rsidRDefault="00B84E73" w:rsidP="00B84E73">
      <w:pPr>
        <w:widowControl/>
        <w:numPr>
          <w:ilvl w:val="1"/>
          <w:numId w:val="23"/>
        </w:numPr>
        <w:tabs>
          <w:tab w:val="left" w:pos="720"/>
        </w:tabs>
        <w:rPr>
          <w:rFonts w:ascii="Arial" w:hAnsi="Arial" w:cs="Arial"/>
          <w:color w:val="000000"/>
          <w:sz w:val="22"/>
          <w:szCs w:val="22"/>
        </w:rPr>
      </w:pPr>
      <w:r w:rsidRPr="00B84E73">
        <w:rPr>
          <w:rFonts w:ascii="Arial" w:hAnsi="Arial" w:cs="Arial"/>
          <w:color w:val="000000"/>
          <w:sz w:val="22"/>
          <w:szCs w:val="22"/>
        </w:rPr>
        <w:t>MFMA – Maple Flooring Manufactures Association</w:t>
      </w:r>
    </w:p>
    <w:p w14:paraId="10D8036C" w14:textId="77777777" w:rsidR="00B84E73" w:rsidRPr="00B84E73" w:rsidRDefault="00B84E73" w:rsidP="00B84E73">
      <w:pPr>
        <w:widowControl/>
        <w:numPr>
          <w:ilvl w:val="1"/>
          <w:numId w:val="23"/>
        </w:numPr>
        <w:tabs>
          <w:tab w:val="left" w:pos="720"/>
        </w:tabs>
        <w:rPr>
          <w:rFonts w:ascii="Arial" w:hAnsi="Arial" w:cs="Arial"/>
          <w:color w:val="000000"/>
          <w:sz w:val="22"/>
          <w:szCs w:val="22"/>
        </w:rPr>
      </w:pPr>
      <w:r w:rsidRPr="00B84E73">
        <w:rPr>
          <w:rFonts w:ascii="Arial" w:hAnsi="Arial" w:cs="Arial"/>
          <w:color w:val="000000"/>
          <w:sz w:val="22"/>
          <w:szCs w:val="22"/>
        </w:rPr>
        <w:t>MFMA PUR – MFMA Performance Uniformity Rating</w:t>
      </w:r>
    </w:p>
    <w:p w14:paraId="4A080AB8" w14:textId="77777777" w:rsidR="00B84E73" w:rsidRPr="00B84E73" w:rsidRDefault="00B84E73" w:rsidP="00B84E73">
      <w:pPr>
        <w:widowControl/>
        <w:numPr>
          <w:ilvl w:val="1"/>
          <w:numId w:val="23"/>
        </w:numPr>
        <w:tabs>
          <w:tab w:val="left" w:pos="720"/>
        </w:tabs>
        <w:rPr>
          <w:rFonts w:ascii="Arial" w:hAnsi="Arial" w:cs="Arial"/>
          <w:color w:val="000000"/>
          <w:sz w:val="22"/>
          <w:szCs w:val="22"/>
        </w:rPr>
      </w:pPr>
      <w:r w:rsidRPr="00B84E73">
        <w:rPr>
          <w:rFonts w:ascii="Arial" w:hAnsi="Arial" w:cs="Arial"/>
          <w:color w:val="000000"/>
          <w:sz w:val="22"/>
          <w:szCs w:val="22"/>
        </w:rPr>
        <w:t>DIN 18032-2 - Performance Standard</w:t>
      </w:r>
    </w:p>
    <w:p w14:paraId="31900F6F" w14:textId="77777777" w:rsidR="00B84E73" w:rsidRPr="00B84E73" w:rsidRDefault="00B84E73" w:rsidP="00B84E73">
      <w:pPr>
        <w:widowControl/>
        <w:numPr>
          <w:ilvl w:val="1"/>
          <w:numId w:val="23"/>
        </w:numPr>
        <w:tabs>
          <w:tab w:val="left" w:pos="720"/>
        </w:tabs>
        <w:autoSpaceDE w:val="0"/>
        <w:autoSpaceDN w:val="0"/>
        <w:adjustRightInd w:val="0"/>
        <w:rPr>
          <w:rFonts w:ascii="Arial" w:hAnsi="Arial" w:cs="Arial"/>
          <w:color w:val="000000"/>
          <w:sz w:val="22"/>
          <w:szCs w:val="22"/>
        </w:rPr>
      </w:pPr>
      <w:r w:rsidRPr="00B84E73">
        <w:rPr>
          <w:rFonts w:ascii="Arial" w:hAnsi="Arial" w:cs="Arial"/>
          <w:color w:val="000000"/>
          <w:sz w:val="22"/>
          <w:szCs w:val="22"/>
        </w:rPr>
        <w:t>ASTM F2772</w:t>
      </w:r>
      <w:r w:rsidRPr="00B84E73">
        <w:rPr>
          <w:rFonts w:ascii="Arial" w:hAnsi="Arial" w:cs="Arial"/>
          <w:bCs/>
          <w:color w:val="231F20"/>
          <w:sz w:val="22"/>
          <w:szCs w:val="22"/>
        </w:rPr>
        <w:t xml:space="preserve"> - </w:t>
      </w:r>
      <w:r w:rsidRPr="00B84E73">
        <w:rPr>
          <w:rFonts w:ascii="Arial" w:hAnsi="Arial" w:cs="Arial"/>
          <w:sz w:val="22"/>
          <w:szCs w:val="22"/>
          <w:lang w:val="en"/>
        </w:rPr>
        <w:t>Athletic Performance of Indoor Sport Systems</w:t>
      </w:r>
    </w:p>
    <w:p w14:paraId="7EACDFF3" w14:textId="77777777" w:rsidR="00B84E73" w:rsidRPr="00B84E73" w:rsidRDefault="00B84E73" w:rsidP="00B84E73">
      <w:pPr>
        <w:widowControl/>
        <w:numPr>
          <w:ilvl w:val="1"/>
          <w:numId w:val="23"/>
        </w:numPr>
        <w:tabs>
          <w:tab w:val="left" w:pos="720"/>
        </w:tabs>
        <w:autoSpaceDE w:val="0"/>
        <w:autoSpaceDN w:val="0"/>
        <w:adjustRightInd w:val="0"/>
        <w:rPr>
          <w:rFonts w:ascii="Arial" w:hAnsi="Arial" w:cs="Arial"/>
          <w:color w:val="000000"/>
          <w:sz w:val="22"/>
          <w:szCs w:val="22"/>
        </w:rPr>
      </w:pPr>
      <w:r w:rsidRPr="00B84E73">
        <w:rPr>
          <w:rFonts w:ascii="Arial" w:hAnsi="Arial" w:cs="Arial"/>
          <w:color w:val="000000"/>
          <w:sz w:val="22"/>
          <w:szCs w:val="22"/>
        </w:rPr>
        <w:t xml:space="preserve">EN </w:t>
      </w:r>
      <w:r w:rsidRPr="00B84E73">
        <w:rPr>
          <w:rFonts w:ascii="Arial" w:hAnsi="Arial" w:cs="Arial"/>
          <w:sz w:val="22"/>
          <w:szCs w:val="22"/>
        </w:rPr>
        <w:t>14904</w:t>
      </w:r>
      <w:r w:rsidRPr="00B84E73">
        <w:rPr>
          <w:rFonts w:ascii="Arial" w:hAnsi="Arial" w:cs="Arial"/>
          <w:color w:val="000000"/>
          <w:sz w:val="22"/>
          <w:szCs w:val="22"/>
        </w:rPr>
        <w:t xml:space="preserve"> – European Committee of Standardization for Indoor Sports Surfaces</w:t>
      </w:r>
    </w:p>
    <w:p w14:paraId="49186A2F" w14:textId="77777777" w:rsidR="00B84E73" w:rsidRPr="00B84E73" w:rsidRDefault="00B84E73" w:rsidP="00B84E73">
      <w:pPr>
        <w:tabs>
          <w:tab w:val="left" w:pos="-720"/>
          <w:tab w:val="left" w:pos="0"/>
          <w:tab w:val="left" w:pos="360"/>
        </w:tabs>
        <w:suppressAutoHyphens/>
        <w:jc w:val="both"/>
        <w:rPr>
          <w:rFonts w:ascii="Arial" w:hAnsi="Arial" w:cs="Arial"/>
          <w:bCs/>
          <w:sz w:val="22"/>
          <w:szCs w:val="22"/>
          <w:lang w:val="en"/>
        </w:rPr>
      </w:pPr>
      <w:r w:rsidRPr="00B84E73">
        <w:rPr>
          <w:rFonts w:ascii="Arial" w:hAnsi="Arial" w:cs="Arial"/>
          <w:color w:val="000000"/>
          <w:sz w:val="22"/>
          <w:szCs w:val="22"/>
        </w:rPr>
        <w:t xml:space="preserve">F.         FIBA – </w:t>
      </w:r>
      <w:r w:rsidRPr="00B84E73">
        <w:rPr>
          <w:rFonts w:ascii="Arial" w:hAnsi="Arial" w:cs="Arial"/>
          <w:bCs/>
          <w:sz w:val="22"/>
          <w:szCs w:val="22"/>
          <w:lang w:val="en"/>
        </w:rPr>
        <w:t>International Basketball Federation</w:t>
      </w:r>
    </w:p>
    <w:p w14:paraId="48AE5F1F" w14:textId="77777777" w:rsidR="00B84E73" w:rsidRPr="00B84E73" w:rsidRDefault="00B84E73" w:rsidP="00B84E73">
      <w:pPr>
        <w:tabs>
          <w:tab w:val="left" w:pos="360"/>
          <w:tab w:val="left" w:pos="540"/>
        </w:tabs>
        <w:suppressAutoHyphens/>
        <w:ind w:left="720" w:hanging="720"/>
        <w:jc w:val="both"/>
        <w:rPr>
          <w:rFonts w:ascii="Arial" w:hAnsi="Arial" w:cs="Arial"/>
          <w:snapToGrid w:val="0"/>
          <w:spacing w:val="-3"/>
          <w:sz w:val="22"/>
          <w:szCs w:val="22"/>
        </w:rPr>
      </w:pPr>
      <w:r w:rsidRPr="00B84E73">
        <w:rPr>
          <w:rFonts w:ascii="Arial" w:hAnsi="Arial" w:cs="Arial"/>
          <w:snapToGrid w:val="0"/>
          <w:spacing w:val="-3"/>
          <w:sz w:val="22"/>
          <w:szCs w:val="22"/>
        </w:rPr>
        <w:t>G.         FSC – Forest Stewardship Council</w:t>
      </w:r>
    </w:p>
    <w:p w14:paraId="6483FE21" w14:textId="77777777" w:rsidR="00B84E73" w:rsidRPr="00B84E73" w:rsidRDefault="00B84E73" w:rsidP="00B84E73">
      <w:pPr>
        <w:tabs>
          <w:tab w:val="left" w:pos="360"/>
          <w:tab w:val="left" w:pos="540"/>
        </w:tabs>
        <w:suppressAutoHyphens/>
        <w:ind w:left="720" w:hanging="720"/>
        <w:jc w:val="both"/>
        <w:rPr>
          <w:rFonts w:ascii="Arial" w:hAnsi="Arial" w:cs="Arial"/>
          <w:spacing w:val="-3"/>
          <w:sz w:val="22"/>
          <w:szCs w:val="22"/>
        </w:rPr>
      </w:pPr>
      <w:r w:rsidRPr="00B84E73">
        <w:rPr>
          <w:rFonts w:ascii="Arial" w:hAnsi="Arial" w:cs="Arial"/>
          <w:snapToGrid w:val="0"/>
          <w:spacing w:val="-3"/>
          <w:sz w:val="22"/>
          <w:szCs w:val="22"/>
        </w:rPr>
        <w:t>H.         FloorScore – Certified product by CDPH 01350</w:t>
      </w:r>
    </w:p>
    <w:p w14:paraId="36B917F9" w14:textId="77777777" w:rsidR="00B84E73" w:rsidRPr="00B84E73" w:rsidRDefault="00B84E73" w:rsidP="00B84E73">
      <w:pPr>
        <w:tabs>
          <w:tab w:val="left" w:pos="360"/>
          <w:tab w:val="left" w:pos="540"/>
        </w:tabs>
        <w:suppressAutoHyphens/>
        <w:ind w:left="720" w:hanging="720"/>
        <w:jc w:val="both"/>
        <w:rPr>
          <w:rFonts w:ascii="Arial" w:hAnsi="Arial" w:cs="Arial"/>
          <w:spacing w:val="-3"/>
          <w:sz w:val="22"/>
          <w:szCs w:val="22"/>
        </w:rPr>
      </w:pPr>
    </w:p>
    <w:p w14:paraId="75D97914" w14:textId="77777777" w:rsidR="00B84E73" w:rsidRPr="00B84E73" w:rsidRDefault="00B84E73" w:rsidP="00B84E73">
      <w:pPr>
        <w:tabs>
          <w:tab w:val="left" w:pos="0"/>
        </w:tabs>
        <w:suppressAutoHyphens/>
        <w:jc w:val="both"/>
        <w:rPr>
          <w:rFonts w:ascii="Arial" w:hAnsi="Arial" w:cs="Arial"/>
          <w:b/>
          <w:spacing w:val="-3"/>
          <w:sz w:val="22"/>
          <w:szCs w:val="22"/>
        </w:rPr>
      </w:pPr>
      <w:r w:rsidRPr="00B84E73">
        <w:rPr>
          <w:rFonts w:ascii="Arial" w:hAnsi="Arial" w:cs="Arial"/>
          <w:b/>
          <w:spacing w:val="-3"/>
          <w:sz w:val="22"/>
          <w:szCs w:val="22"/>
        </w:rPr>
        <w:t>1.03 QUALITY ASSURANCE</w:t>
      </w:r>
    </w:p>
    <w:p w14:paraId="3306FB5D" w14:textId="77777777" w:rsidR="00B84E73" w:rsidRPr="00B84E73" w:rsidRDefault="00B84E73" w:rsidP="00B84E73">
      <w:pPr>
        <w:tabs>
          <w:tab w:val="left" w:pos="360"/>
        </w:tabs>
        <w:suppressAutoHyphens/>
        <w:ind w:left="360" w:hanging="360"/>
        <w:jc w:val="both"/>
        <w:rPr>
          <w:rFonts w:ascii="Arial" w:hAnsi="Arial" w:cs="Arial"/>
          <w:spacing w:val="-3"/>
          <w:sz w:val="22"/>
          <w:szCs w:val="22"/>
        </w:rPr>
      </w:pPr>
      <w:r w:rsidRPr="00B84E73">
        <w:rPr>
          <w:rFonts w:ascii="Arial" w:hAnsi="Arial" w:cs="Arial"/>
          <w:spacing w:val="-3"/>
          <w:sz w:val="22"/>
          <w:szCs w:val="22"/>
        </w:rPr>
        <w:t>A. Manufacturer Qualifications</w:t>
      </w:r>
    </w:p>
    <w:p w14:paraId="2DE5E572" w14:textId="28489393" w:rsidR="00B84E73" w:rsidRPr="00B84E73" w:rsidRDefault="00B84E73" w:rsidP="00B84E73">
      <w:pPr>
        <w:pStyle w:val="ListParagraph"/>
        <w:numPr>
          <w:ilvl w:val="0"/>
          <w:numId w:val="27"/>
        </w:numPr>
        <w:suppressAutoHyphens/>
        <w:jc w:val="both"/>
        <w:rPr>
          <w:rFonts w:ascii="Arial" w:hAnsi="Arial" w:cs="Arial"/>
          <w:b/>
          <w:spacing w:val="-3"/>
          <w:sz w:val="22"/>
          <w:szCs w:val="22"/>
        </w:rPr>
      </w:pPr>
      <w:r w:rsidRPr="00B84E73">
        <w:rPr>
          <w:rFonts w:ascii="Arial" w:hAnsi="Arial" w:cs="Arial"/>
          <w:spacing w:val="-3"/>
          <w:sz w:val="22"/>
          <w:szCs w:val="22"/>
        </w:rPr>
        <w:t xml:space="preserve">Basis of design shall be Action </w:t>
      </w:r>
      <w:r w:rsidRPr="00B84E73">
        <w:rPr>
          <w:rFonts w:ascii="Arial" w:hAnsi="Arial" w:cs="Arial"/>
          <w:b/>
          <w:spacing w:val="-3"/>
          <w:sz w:val="22"/>
          <w:szCs w:val="22"/>
        </w:rPr>
        <w:t>ProAir AR</w:t>
      </w:r>
      <w:r w:rsidRPr="00B84E73">
        <w:rPr>
          <w:rFonts w:ascii="Arial" w:hAnsi="Arial" w:cs="Arial"/>
          <w:spacing w:val="-3"/>
          <w:sz w:val="22"/>
          <w:szCs w:val="22"/>
        </w:rPr>
        <w:t xml:space="preserve"> as provided by Action Floor Systems, LLC.  All system component parts must be supplied by Action Floor Systems, LLC.</w:t>
      </w:r>
    </w:p>
    <w:p w14:paraId="67A004E7" w14:textId="14223096" w:rsidR="00B84E73" w:rsidRPr="00B84E73" w:rsidRDefault="00B84E73" w:rsidP="00B84E73">
      <w:pPr>
        <w:widowControl/>
        <w:numPr>
          <w:ilvl w:val="0"/>
          <w:numId w:val="27"/>
        </w:numPr>
        <w:tabs>
          <w:tab w:val="left" w:pos="0"/>
        </w:tabs>
        <w:suppressAutoHyphens/>
        <w:contextualSpacing/>
        <w:jc w:val="both"/>
        <w:rPr>
          <w:rFonts w:ascii="Arial" w:eastAsia="Calibri" w:hAnsi="Arial" w:cs="Arial"/>
          <w:spacing w:val="-3"/>
          <w:sz w:val="22"/>
          <w:szCs w:val="22"/>
        </w:rPr>
      </w:pPr>
      <w:r w:rsidRPr="00B84E73">
        <w:rPr>
          <w:rFonts w:ascii="Arial" w:eastAsia="Calibri" w:hAnsi="Arial" w:cs="Arial"/>
          <w:sz w:val="22"/>
          <w:szCs w:val="22"/>
        </w:rPr>
        <w:t xml:space="preserve">Manufacturer shall be </w:t>
      </w:r>
      <w:r w:rsidR="00BF145C" w:rsidRPr="00B84E73">
        <w:rPr>
          <w:rFonts w:ascii="Arial" w:eastAsia="Calibri" w:hAnsi="Arial" w:cs="Arial"/>
          <w:sz w:val="22"/>
          <w:szCs w:val="22"/>
        </w:rPr>
        <w:t>an MFMA</w:t>
      </w:r>
      <w:r w:rsidRPr="00B84E73">
        <w:rPr>
          <w:rFonts w:ascii="Arial" w:eastAsia="Calibri" w:hAnsi="Arial" w:cs="Arial"/>
          <w:sz w:val="22"/>
          <w:szCs w:val="22"/>
        </w:rPr>
        <w:t xml:space="preserve"> Mill Member in good standing, an established firm experienced in the field, and have been in business a minimum of ten (10) years</w:t>
      </w:r>
      <w:r w:rsidR="00A74F15">
        <w:rPr>
          <w:rFonts w:ascii="Arial" w:eastAsia="Calibri" w:hAnsi="Arial" w:cs="Arial"/>
          <w:sz w:val="22"/>
          <w:szCs w:val="22"/>
        </w:rPr>
        <w:t>,</w:t>
      </w:r>
      <w:r w:rsidRPr="00B84E73">
        <w:rPr>
          <w:rFonts w:ascii="Arial" w:eastAsia="Calibri" w:hAnsi="Arial" w:cs="Arial"/>
          <w:sz w:val="22"/>
          <w:szCs w:val="22"/>
        </w:rPr>
        <w:t xml:space="preserve"> Action Floor Systems, LLC</w:t>
      </w:r>
      <w:r w:rsidRPr="00B84E73">
        <w:rPr>
          <w:rFonts w:ascii="Arial" w:eastAsia="Calibri" w:hAnsi="Arial" w:cs="Arial"/>
          <w:color w:val="000000"/>
          <w:sz w:val="22"/>
          <w:szCs w:val="22"/>
        </w:rPr>
        <w:t xml:space="preserve"> or an approved equal.</w:t>
      </w:r>
    </w:p>
    <w:p w14:paraId="00E8FE7E" w14:textId="77777777" w:rsidR="00B84E73" w:rsidRPr="00B84E73" w:rsidRDefault="00B84E73" w:rsidP="00B84E73">
      <w:pPr>
        <w:widowControl/>
        <w:numPr>
          <w:ilvl w:val="0"/>
          <w:numId w:val="27"/>
        </w:numPr>
        <w:tabs>
          <w:tab w:val="left" w:pos="0"/>
          <w:tab w:val="left" w:pos="720"/>
        </w:tabs>
        <w:suppressAutoHyphens/>
        <w:contextualSpacing/>
        <w:jc w:val="both"/>
        <w:rPr>
          <w:rFonts w:ascii="Arial" w:eastAsia="Calibri" w:hAnsi="Arial" w:cs="Arial"/>
          <w:color w:val="000000"/>
          <w:sz w:val="22"/>
          <w:szCs w:val="22"/>
        </w:rPr>
      </w:pPr>
      <w:r w:rsidRPr="00B84E73">
        <w:rPr>
          <w:rFonts w:ascii="Arial" w:eastAsia="Calibri" w:hAnsi="Arial" w:cs="Arial"/>
          <w:color w:val="000000"/>
          <w:sz w:val="22"/>
          <w:szCs w:val="22"/>
        </w:rPr>
        <w:t>Floor system manufacturer shall be solvent with no bankruptcy proceedings the previous seven (7) years.</w:t>
      </w:r>
    </w:p>
    <w:p w14:paraId="0577E2D2" w14:textId="44D16CDB" w:rsidR="00B84E73" w:rsidRPr="00B84E73" w:rsidRDefault="00B84E73" w:rsidP="00B84E73">
      <w:pPr>
        <w:pStyle w:val="ListParagraph"/>
        <w:numPr>
          <w:ilvl w:val="0"/>
          <w:numId w:val="27"/>
        </w:numPr>
        <w:tabs>
          <w:tab w:val="left" w:pos="270"/>
          <w:tab w:val="left" w:pos="720"/>
        </w:tabs>
        <w:suppressAutoHyphens/>
        <w:jc w:val="both"/>
        <w:rPr>
          <w:rFonts w:ascii="Arial" w:hAnsi="Arial" w:cs="Arial"/>
          <w:spacing w:val="-3"/>
          <w:sz w:val="22"/>
          <w:szCs w:val="22"/>
        </w:rPr>
      </w:pPr>
      <w:r w:rsidRPr="00B84E73">
        <w:rPr>
          <w:rFonts w:ascii="Arial" w:hAnsi="Arial" w:cs="Arial"/>
          <w:spacing w:val="-3"/>
          <w:sz w:val="22"/>
          <w:szCs w:val="22"/>
        </w:rPr>
        <w:t>Carbon Evaluation must be inclusive and b</w:t>
      </w:r>
      <w:r w:rsidRPr="00B84E73">
        <w:rPr>
          <w:rFonts w:ascii="Arial" w:hAnsi="Arial" w:cs="Arial"/>
          <w:snapToGrid w:val="0"/>
          <w:spacing w:val="-3"/>
          <w:sz w:val="22"/>
          <w:szCs w:val="22"/>
        </w:rPr>
        <w:t>ased on all corporate facilities</w:t>
      </w:r>
      <w:r w:rsidR="00A74F15">
        <w:rPr>
          <w:rFonts w:ascii="Arial" w:hAnsi="Arial" w:cs="Arial"/>
          <w:snapToGrid w:val="0"/>
          <w:spacing w:val="-3"/>
          <w:sz w:val="22"/>
          <w:szCs w:val="22"/>
        </w:rPr>
        <w:t>,</w:t>
      </w:r>
      <w:r w:rsidRPr="00B84E73">
        <w:rPr>
          <w:rFonts w:ascii="Arial" w:hAnsi="Arial" w:cs="Arial"/>
          <w:snapToGrid w:val="0"/>
          <w:spacing w:val="-3"/>
          <w:sz w:val="22"/>
          <w:szCs w:val="22"/>
        </w:rPr>
        <w:t xml:space="preserve"> offices</w:t>
      </w:r>
      <w:r w:rsidR="00A74F15">
        <w:rPr>
          <w:rFonts w:ascii="Arial" w:hAnsi="Arial" w:cs="Arial"/>
          <w:snapToGrid w:val="0"/>
          <w:spacing w:val="-3"/>
          <w:sz w:val="22"/>
          <w:szCs w:val="22"/>
        </w:rPr>
        <w:t>,</w:t>
      </w:r>
      <w:r w:rsidRPr="00B84E73">
        <w:rPr>
          <w:rFonts w:ascii="Arial" w:hAnsi="Arial" w:cs="Arial"/>
          <w:snapToGrid w:val="0"/>
          <w:spacing w:val="-3"/>
          <w:sz w:val="22"/>
          <w:szCs w:val="22"/>
        </w:rPr>
        <w:t xml:space="preserve"> and mills.</w:t>
      </w:r>
    </w:p>
    <w:p w14:paraId="63454ADC" w14:textId="0D84614E" w:rsidR="00B84E73" w:rsidRPr="00B84E73" w:rsidRDefault="00B84E73" w:rsidP="00B84E73">
      <w:pPr>
        <w:pStyle w:val="ListParagraph"/>
        <w:numPr>
          <w:ilvl w:val="0"/>
          <w:numId w:val="27"/>
        </w:numPr>
        <w:rPr>
          <w:rFonts w:ascii="Arial" w:hAnsi="Arial" w:cs="Arial"/>
          <w:spacing w:val="-3"/>
          <w:sz w:val="22"/>
          <w:szCs w:val="22"/>
        </w:rPr>
      </w:pPr>
      <w:r w:rsidRPr="00B84E73">
        <w:rPr>
          <w:rFonts w:ascii="Arial" w:hAnsi="Arial" w:cs="Arial"/>
          <w:sz w:val="22"/>
          <w:szCs w:val="22"/>
        </w:rPr>
        <w:t>Floor system manufacturer</w:t>
      </w:r>
      <w:r w:rsidRPr="00B84E73">
        <w:rPr>
          <w:rFonts w:ascii="Arial" w:hAnsi="Arial" w:cs="Arial"/>
          <w:spacing w:val="-3"/>
          <w:sz w:val="22"/>
          <w:szCs w:val="22"/>
        </w:rPr>
        <w:t xml:space="preserve"> and flooring shall be independently verified by the guidelines of the ISO 14064-1:2006 World Resource Institutes Greenhouse Gas Protocol, Scope 1, 2 and 3.</w:t>
      </w:r>
    </w:p>
    <w:p w14:paraId="7455C493" w14:textId="35722779" w:rsidR="00B84E73" w:rsidRPr="00B84E73" w:rsidRDefault="00B84E73" w:rsidP="00B84E73">
      <w:pPr>
        <w:pStyle w:val="ListParagraph"/>
        <w:numPr>
          <w:ilvl w:val="0"/>
          <w:numId w:val="27"/>
        </w:numPr>
        <w:rPr>
          <w:rFonts w:ascii="Arial" w:hAnsi="Arial" w:cs="Arial"/>
          <w:spacing w:val="-3"/>
          <w:sz w:val="22"/>
          <w:szCs w:val="22"/>
        </w:rPr>
      </w:pPr>
      <w:r w:rsidRPr="00B84E73">
        <w:rPr>
          <w:rFonts w:ascii="Arial" w:hAnsi="Arial" w:cs="Arial"/>
          <w:sz w:val="22"/>
          <w:szCs w:val="22"/>
        </w:rPr>
        <w:t>Floor system manufacturer</w:t>
      </w:r>
      <w:r w:rsidRPr="00B84E73">
        <w:rPr>
          <w:rFonts w:ascii="Arial" w:hAnsi="Arial" w:cs="Arial"/>
          <w:spacing w:val="-3"/>
          <w:sz w:val="22"/>
          <w:szCs w:val="22"/>
        </w:rPr>
        <w:t xml:space="preserve"> and flooring shall be independently verified by the guidelines of the ISO 14040:2006 and ISO 14044:2006 Life Cycle Assessment (LCA), confirming a negative carbon footprint. </w:t>
      </w:r>
    </w:p>
    <w:p w14:paraId="19633683" w14:textId="7413A1E1" w:rsidR="00B84E73" w:rsidRPr="00B84E73" w:rsidRDefault="00B84E73" w:rsidP="00B84E73">
      <w:pPr>
        <w:pStyle w:val="ListParagraph"/>
        <w:numPr>
          <w:ilvl w:val="0"/>
          <w:numId w:val="27"/>
        </w:numPr>
        <w:tabs>
          <w:tab w:val="left" w:pos="-720"/>
          <w:tab w:val="left" w:pos="0"/>
          <w:tab w:val="left" w:pos="630"/>
        </w:tabs>
        <w:suppressAutoHyphens/>
        <w:jc w:val="both"/>
        <w:rPr>
          <w:rFonts w:ascii="Arial" w:hAnsi="Arial" w:cs="Arial"/>
          <w:spacing w:val="-3"/>
          <w:sz w:val="22"/>
          <w:szCs w:val="22"/>
        </w:rPr>
      </w:pPr>
      <w:r w:rsidRPr="00B84E73">
        <w:rPr>
          <w:rFonts w:ascii="Arial" w:hAnsi="Arial" w:cs="Arial"/>
          <w:sz w:val="22"/>
          <w:szCs w:val="22"/>
        </w:rPr>
        <w:t>Floor system manufacturer</w:t>
      </w:r>
      <w:r w:rsidRPr="00B84E73">
        <w:rPr>
          <w:rFonts w:ascii="Arial" w:hAnsi="Arial" w:cs="Arial"/>
          <w:spacing w:val="-3"/>
          <w:sz w:val="22"/>
          <w:szCs w:val="22"/>
        </w:rPr>
        <w:t xml:space="preserve"> and flooring shall be registered in the Collaborative for High</w:t>
      </w:r>
      <w:r w:rsidRPr="00B84E73">
        <w:rPr>
          <w:spacing w:val="-3"/>
          <w:sz w:val="22"/>
          <w:szCs w:val="22"/>
        </w:rPr>
        <w:t xml:space="preserve"> </w:t>
      </w:r>
      <w:r w:rsidRPr="00B84E73">
        <w:rPr>
          <w:rFonts w:ascii="Arial" w:hAnsi="Arial" w:cs="Arial"/>
          <w:spacing w:val="-3"/>
          <w:sz w:val="22"/>
          <w:szCs w:val="22"/>
        </w:rPr>
        <w:t>Performance Schools</w:t>
      </w:r>
      <w:r w:rsidRPr="00B84E73">
        <w:rPr>
          <w:rFonts w:ascii="Arial" w:hAnsi="Arial" w:cs="Arial"/>
          <w:sz w:val="22"/>
          <w:szCs w:val="22"/>
        </w:rPr>
        <w:t xml:space="preserve"> (CHPS) Product Database.</w:t>
      </w:r>
      <w:r w:rsidRPr="00B84E73">
        <w:rPr>
          <w:rFonts w:ascii="Arial" w:hAnsi="Arial" w:cs="Arial"/>
          <w:spacing w:val="-3"/>
          <w:sz w:val="22"/>
          <w:szCs w:val="22"/>
        </w:rPr>
        <w:t xml:space="preserve"> </w:t>
      </w:r>
    </w:p>
    <w:p w14:paraId="0E2F03DA" w14:textId="303F1411" w:rsidR="00B84E73" w:rsidRPr="00B84E73" w:rsidRDefault="00B84E73" w:rsidP="00B84E73">
      <w:pPr>
        <w:pStyle w:val="ListParagraph"/>
        <w:numPr>
          <w:ilvl w:val="0"/>
          <w:numId w:val="27"/>
        </w:numPr>
        <w:tabs>
          <w:tab w:val="left" w:pos="0"/>
          <w:tab w:val="left" w:pos="720"/>
        </w:tabs>
        <w:suppressAutoHyphens/>
        <w:jc w:val="both"/>
        <w:rPr>
          <w:rFonts w:ascii="Arial" w:hAnsi="Arial" w:cs="Arial"/>
          <w:snapToGrid w:val="0"/>
          <w:spacing w:val="-3"/>
          <w:sz w:val="22"/>
          <w:szCs w:val="22"/>
        </w:rPr>
      </w:pPr>
      <w:r w:rsidRPr="00B84E73">
        <w:rPr>
          <w:rFonts w:ascii="Arial" w:hAnsi="Arial" w:cs="Arial"/>
          <w:spacing w:val="-3"/>
          <w:sz w:val="22"/>
          <w:szCs w:val="22"/>
        </w:rPr>
        <w:t xml:space="preserve">Flooring system shall be independently verified to meet or exceed the SCORES criteria for environmental design and athletic performance: </w:t>
      </w:r>
      <w:r w:rsidRPr="00B84E73">
        <w:rPr>
          <w:rFonts w:ascii="Arial" w:hAnsi="Arial" w:cs="Arial"/>
          <w:snapToGrid w:val="0"/>
          <w:spacing w:val="-3"/>
          <w:sz w:val="22"/>
          <w:szCs w:val="22"/>
        </w:rPr>
        <w:t>Sustainable Construction of Renewable Engineered Surfaces.</w:t>
      </w:r>
    </w:p>
    <w:p w14:paraId="564C35AA" w14:textId="77777777" w:rsidR="00F47C99" w:rsidRDefault="00F47C99" w:rsidP="00B84E73">
      <w:pPr>
        <w:tabs>
          <w:tab w:val="left" w:pos="0"/>
          <w:tab w:val="left" w:pos="720"/>
        </w:tabs>
        <w:suppressAutoHyphens/>
        <w:jc w:val="both"/>
      </w:pPr>
    </w:p>
    <w:p w14:paraId="044C08D0" w14:textId="11005F14" w:rsidR="00B84E73" w:rsidRPr="00B84E73" w:rsidRDefault="00B84E73" w:rsidP="00B84E73">
      <w:pPr>
        <w:tabs>
          <w:tab w:val="left" w:pos="0"/>
          <w:tab w:val="left" w:pos="720"/>
        </w:tabs>
        <w:suppressAutoHyphens/>
        <w:jc w:val="both"/>
        <w:rPr>
          <w:rFonts w:ascii="Arial" w:hAnsi="Arial" w:cs="Arial"/>
          <w:color w:val="E36C0A"/>
          <w:spacing w:val="-3"/>
          <w:sz w:val="22"/>
          <w:szCs w:val="22"/>
        </w:rPr>
      </w:pPr>
      <w:r w:rsidRPr="00B84E73">
        <w:rPr>
          <w:rFonts w:ascii="Arial" w:hAnsi="Arial" w:cs="Arial"/>
          <w:color w:val="E36C0A"/>
          <w:spacing w:val="-3"/>
          <w:sz w:val="22"/>
          <w:szCs w:val="22"/>
        </w:rPr>
        <w:lastRenderedPageBreak/>
        <w:t>ProAir AR</w:t>
      </w:r>
    </w:p>
    <w:p w14:paraId="73FACB9B" w14:textId="77777777" w:rsidR="00B84E73" w:rsidRPr="00B84E73" w:rsidRDefault="00B84E73" w:rsidP="00B84E73">
      <w:pPr>
        <w:tabs>
          <w:tab w:val="left" w:pos="0"/>
          <w:tab w:val="left" w:pos="720"/>
        </w:tabs>
        <w:suppressAutoHyphens/>
        <w:jc w:val="both"/>
        <w:rPr>
          <w:rFonts w:ascii="Arial" w:hAnsi="Arial" w:cs="Arial"/>
          <w:color w:val="E36C0A"/>
          <w:spacing w:val="-3"/>
          <w:sz w:val="22"/>
          <w:szCs w:val="22"/>
        </w:rPr>
      </w:pPr>
      <w:r w:rsidRPr="00B84E73">
        <w:rPr>
          <w:rFonts w:ascii="Arial" w:hAnsi="Arial" w:cs="Arial"/>
          <w:color w:val="E36C0A"/>
          <w:spacing w:val="-3"/>
          <w:sz w:val="22"/>
          <w:szCs w:val="22"/>
        </w:rPr>
        <w:t>Page 2 of 5</w:t>
      </w:r>
    </w:p>
    <w:p w14:paraId="7761F46A" w14:textId="77777777" w:rsidR="00B84E73" w:rsidRPr="00B84E73" w:rsidRDefault="00B84E73" w:rsidP="00B84E73">
      <w:pPr>
        <w:tabs>
          <w:tab w:val="left" w:pos="0"/>
          <w:tab w:val="left" w:pos="720"/>
        </w:tabs>
        <w:suppressAutoHyphens/>
        <w:ind w:left="720" w:hanging="450"/>
        <w:jc w:val="both"/>
        <w:rPr>
          <w:rFonts w:ascii="Arial" w:hAnsi="Arial" w:cs="Arial"/>
          <w:snapToGrid w:val="0"/>
          <w:spacing w:val="-3"/>
          <w:sz w:val="22"/>
          <w:szCs w:val="22"/>
        </w:rPr>
      </w:pPr>
    </w:p>
    <w:p w14:paraId="03EA7123" w14:textId="442B4158" w:rsidR="00B84E73" w:rsidRPr="00B84E73" w:rsidRDefault="00B84E73" w:rsidP="00F47C99">
      <w:pPr>
        <w:tabs>
          <w:tab w:val="left" w:pos="0"/>
          <w:tab w:val="left" w:pos="540"/>
        </w:tabs>
        <w:suppressAutoHyphens/>
        <w:ind w:left="540" w:hanging="270"/>
        <w:jc w:val="both"/>
        <w:rPr>
          <w:rFonts w:ascii="Arial" w:hAnsi="Arial" w:cs="Arial"/>
          <w:snapToGrid w:val="0"/>
          <w:spacing w:val="-3"/>
          <w:sz w:val="22"/>
          <w:szCs w:val="22"/>
        </w:rPr>
      </w:pPr>
      <w:r w:rsidRPr="00B84E73">
        <w:rPr>
          <w:rFonts w:ascii="Arial" w:hAnsi="Arial" w:cs="Arial"/>
          <w:snapToGrid w:val="0"/>
          <w:spacing w:val="-3"/>
          <w:sz w:val="22"/>
          <w:szCs w:val="22"/>
        </w:rPr>
        <w:t xml:space="preserve">9. </w:t>
      </w:r>
      <w:r w:rsidRPr="00B84E73">
        <w:rPr>
          <w:rFonts w:ascii="Arial" w:hAnsi="Arial" w:cs="Arial"/>
          <w:color w:val="000000"/>
          <w:sz w:val="22"/>
          <w:szCs w:val="22"/>
        </w:rPr>
        <w:t>Floor system manufacturer</w:t>
      </w:r>
      <w:r w:rsidRPr="00B84E73">
        <w:rPr>
          <w:rFonts w:ascii="Arial" w:hAnsi="Arial" w:cs="Arial"/>
          <w:snapToGrid w:val="0"/>
          <w:spacing w:val="-3"/>
          <w:sz w:val="22"/>
          <w:szCs w:val="22"/>
        </w:rPr>
        <w:t xml:space="preserve"> must provide a Life Cycle Assessment and an Environmental</w:t>
      </w:r>
      <w:r w:rsidR="00F47C99">
        <w:rPr>
          <w:rFonts w:ascii="Arial" w:hAnsi="Arial" w:cs="Arial"/>
          <w:snapToGrid w:val="0"/>
          <w:spacing w:val="-3"/>
          <w:sz w:val="22"/>
          <w:szCs w:val="22"/>
        </w:rPr>
        <w:t xml:space="preserve"> </w:t>
      </w:r>
      <w:r w:rsidRPr="00B84E73">
        <w:rPr>
          <w:rFonts w:ascii="Arial" w:hAnsi="Arial" w:cs="Arial"/>
          <w:snapToGrid w:val="0"/>
          <w:spacing w:val="-3"/>
          <w:sz w:val="22"/>
          <w:szCs w:val="22"/>
        </w:rPr>
        <w:t>Product Declaration (EPD) in accordance with the Product Category Rule Version 2.2014.</w:t>
      </w:r>
    </w:p>
    <w:p w14:paraId="5402EB1C" w14:textId="77777777" w:rsidR="00B84E73" w:rsidRPr="00B84E73" w:rsidRDefault="00B84E73" w:rsidP="00B84E73">
      <w:pPr>
        <w:tabs>
          <w:tab w:val="left" w:pos="0"/>
          <w:tab w:val="left" w:pos="720"/>
        </w:tabs>
        <w:suppressAutoHyphens/>
        <w:ind w:left="720" w:hanging="540"/>
        <w:jc w:val="both"/>
        <w:rPr>
          <w:rFonts w:ascii="Arial" w:hAnsi="Arial" w:cs="Arial"/>
          <w:snapToGrid w:val="0"/>
          <w:spacing w:val="-3"/>
          <w:sz w:val="22"/>
          <w:szCs w:val="22"/>
        </w:rPr>
      </w:pPr>
      <w:r w:rsidRPr="00B84E73">
        <w:rPr>
          <w:rFonts w:ascii="Arial" w:hAnsi="Arial" w:cs="Arial"/>
          <w:snapToGrid w:val="0"/>
          <w:spacing w:val="-3"/>
          <w:sz w:val="22"/>
          <w:szCs w:val="22"/>
        </w:rPr>
        <w:t xml:space="preserve">10. </w:t>
      </w:r>
      <w:r w:rsidRPr="00B84E73">
        <w:rPr>
          <w:rFonts w:ascii="Arial" w:hAnsi="Arial" w:cs="Arial"/>
          <w:color w:val="000000"/>
          <w:sz w:val="22"/>
          <w:szCs w:val="22"/>
        </w:rPr>
        <w:t>Floor system manufacturer</w:t>
      </w:r>
      <w:r w:rsidRPr="00B84E73">
        <w:rPr>
          <w:rFonts w:ascii="Arial" w:hAnsi="Arial" w:cs="Arial"/>
          <w:snapToGrid w:val="0"/>
          <w:spacing w:val="-3"/>
          <w:sz w:val="22"/>
          <w:szCs w:val="22"/>
        </w:rPr>
        <w:t xml:space="preserve"> must be FloorScore Certified in accordance with CDPH 01350.</w:t>
      </w:r>
    </w:p>
    <w:p w14:paraId="0F026F23" w14:textId="3BD39B2A" w:rsidR="00B84E73" w:rsidRPr="00B84E73" w:rsidRDefault="00B84E73" w:rsidP="00B84E73">
      <w:pPr>
        <w:tabs>
          <w:tab w:val="left" w:pos="0"/>
          <w:tab w:val="left" w:pos="270"/>
        </w:tabs>
        <w:suppressAutoHyphens/>
        <w:jc w:val="both"/>
        <w:rPr>
          <w:rFonts w:ascii="Arial" w:hAnsi="Arial" w:cs="Arial"/>
          <w:spacing w:val="-3"/>
          <w:sz w:val="22"/>
          <w:szCs w:val="22"/>
        </w:rPr>
      </w:pPr>
      <w:r w:rsidRPr="00B84E73">
        <w:rPr>
          <w:rFonts w:ascii="Arial" w:hAnsi="Arial" w:cs="Arial"/>
          <w:spacing w:val="-3"/>
          <w:sz w:val="22"/>
          <w:szCs w:val="22"/>
        </w:rPr>
        <w:t>B.</w:t>
      </w:r>
      <w:r w:rsidRPr="00B84E73">
        <w:rPr>
          <w:rFonts w:ascii="Arial" w:hAnsi="Arial" w:cs="Arial"/>
          <w:spacing w:val="-3"/>
          <w:sz w:val="22"/>
          <w:szCs w:val="22"/>
        </w:rPr>
        <w:tab/>
        <w:t xml:space="preserve">Floor Contractor/Installer requirements </w:t>
      </w:r>
    </w:p>
    <w:p w14:paraId="6B6E3CA5" w14:textId="44B3ABD3" w:rsidR="00B84E73" w:rsidRPr="00B84E73" w:rsidRDefault="00B84E73" w:rsidP="00B84E73">
      <w:pPr>
        <w:tabs>
          <w:tab w:val="left" w:pos="0"/>
          <w:tab w:val="left" w:pos="360"/>
        </w:tabs>
        <w:suppressAutoHyphens/>
        <w:ind w:left="720" w:hanging="450"/>
        <w:jc w:val="both"/>
        <w:rPr>
          <w:rFonts w:ascii="Arial" w:hAnsi="Arial" w:cs="Arial"/>
          <w:spacing w:val="-3"/>
          <w:sz w:val="22"/>
          <w:szCs w:val="22"/>
        </w:rPr>
      </w:pPr>
      <w:r w:rsidRPr="00B84E73">
        <w:rPr>
          <w:rFonts w:ascii="Arial" w:hAnsi="Arial" w:cs="Arial"/>
          <w:spacing w:val="-3"/>
          <w:sz w:val="22"/>
          <w:szCs w:val="22"/>
        </w:rPr>
        <w:tab/>
        <w:t>1. The flooring contractor must be approved by Action Floor Systems, LLC.</w:t>
      </w:r>
    </w:p>
    <w:p w14:paraId="7F198936" w14:textId="77777777" w:rsidR="00B84E73" w:rsidRPr="00B84E73" w:rsidRDefault="00B84E73" w:rsidP="00B84E73">
      <w:pPr>
        <w:tabs>
          <w:tab w:val="left" w:pos="0"/>
          <w:tab w:val="left" w:pos="360"/>
        </w:tabs>
        <w:suppressAutoHyphens/>
        <w:jc w:val="both"/>
        <w:rPr>
          <w:rFonts w:ascii="Arial" w:hAnsi="Arial" w:cs="Arial"/>
          <w:spacing w:val="-3"/>
          <w:sz w:val="22"/>
          <w:szCs w:val="22"/>
        </w:rPr>
      </w:pPr>
      <w:r w:rsidRPr="00B84E73">
        <w:rPr>
          <w:rFonts w:ascii="Arial" w:hAnsi="Arial" w:cs="Arial"/>
          <w:spacing w:val="-3"/>
          <w:sz w:val="22"/>
          <w:szCs w:val="22"/>
        </w:rPr>
        <w:t>C. Floor System Performance Requirements.</w:t>
      </w:r>
    </w:p>
    <w:p w14:paraId="11B1E5D0" w14:textId="77777777" w:rsidR="00B84E73" w:rsidRPr="00B84E73" w:rsidRDefault="00B84E73" w:rsidP="00B84E73">
      <w:pPr>
        <w:tabs>
          <w:tab w:val="left" w:pos="270"/>
        </w:tabs>
        <w:suppressAutoHyphens/>
        <w:ind w:left="630" w:hanging="270"/>
        <w:jc w:val="both"/>
        <w:rPr>
          <w:rFonts w:ascii="Arial" w:hAnsi="Arial" w:cs="Arial"/>
          <w:spacing w:val="-3"/>
          <w:sz w:val="22"/>
          <w:szCs w:val="22"/>
        </w:rPr>
      </w:pPr>
      <w:r w:rsidRPr="00B84E73">
        <w:rPr>
          <w:rFonts w:ascii="Arial" w:hAnsi="Arial" w:cs="Arial"/>
          <w:spacing w:val="-3"/>
          <w:sz w:val="22"/>
          <w:szCs w:val="22"/>
        </w:rPr>
        <w:t>1. Flooring system shall be independently tested to meet or exceed the athletic performance requirements of:</w:t>
      </w:r>
    </w:p>
    <w:p w14:paraId="70CA2684" w14:textId="77777777" w:rsidR="00B84E73" w:rsidRPr="00BF145C" w:rsidRDefault="00B84E73" w:rsidP="00B84E73">
      <w:pPr>
        <w:tabs>
          <w:tab w:val="left" w:pos="270"/>
        </w:tabs>
        <w:suppressAutoHyphens/>
        <w:ind w:left="720" w:hanging="360"/>
        <w:jc w:val="both"/>
        <w:rPr>
          <w:rFonts w:ascii="Arial" w:hAnsi="Arial" w:cs="Arial"/>
          <w:spacing w:val="-3"/>
          <w:sz w:val="22"/>
          <w:szCs w:val="22"/>
          <w:lang w:val="fr-FR"/>
        </w:rPr>
      </w:pPr>
      <w:r w:rsidRPr="00B84E73">
        <w:rPr>
          <w:rFonts w:ascii="Arial" w:hAnsi="Arial" w:cs="Arial"/>
          <w:spacing w:val="-3"/>
          <w:sz w:val="22"/>
          <w:szCs w:val="22"/>
        </w:rPr>
        <w:tab/>
      </w:r>
      <w:r w:rsidRPr="00BF145C">
        <w:rPr>
          <w:rFonts w:ascii="Arial" w:hAnsi="Arial" w:cs="Arial"/>
          <w:spacing w:val="-3"/>
          <w:sz w:val="22"/>
          <w:szCs w:val="22"/>
          <w:lang w:val="fr-FR"/>
        </w:rPr>
        <w:t>a.  EN 14904 (2006)</w:t>
      </w:r>
    </w:p>
    <w:p w14:paraId="16347A83" w14:textId="56A16D9D" w:rsidR="00B84E73" w:rsidRPr="00BF145C" w:rsidRDefault="00B84E73" w:rsidP="00B84E73">
      <w:pPr>
        <w:tabs>
          <w:tab w:val="left" w:pos="0"/>
          <w:tab w:val="left" w:pos="270"/>
        </w:tabs>
        <w:suppressAutoHyphens/>
        <w:ind w:left="360" w:hanging="360"/>
        <w:jc w:val="both"/>
        <w:rPr>
          <w:rFonts w:ascii="Arial" w:hAnsi="Arial" w:cs="Arial"/>
          <w:spacing w:val="-3"/>
          <w:sz w:val="22"/>
          <w:szCs w:val="22"/>
          <w:lang w:val="fr-FR"/>
        </w:rPr>
      </w:pPr>
      <w:r w:rsidRPr="00BF145C">
        <w:rPr>
          <w:rFonts w:ascii="Arial" w:hAnsi="Arial" w:cs="Arial"/>
          <w:spacing w:val="-3"/>
          <w:sz w:val="22"/>
          <w:szCs w:val="22"/>
          <w:lang w:val="fr-FR"/>
        </w:rPr>
        <w:tab/>
      </w:r>
      <w:r w:rsidRPr="00BF145C">
        <w:rPr>
          <w:rFonts w:ascii="Arial" w:hAnsi="Arial" w:cs="Arial"/>
          <w:spacing w:val="-3"/>
          <w:sz w:val="22"/>
          <w:szCs w:val="22"/>
          <w:lang w:val="fr-FR"/>
        </w:rPr>
        <w:tab/>
      </w:r>
      <w:r w:rsidRPr="00BF145C">
        <w:rPr>
          <w:rFonts w:ascii="Arial" w:hAnsi="Arial" w:cs="Arial"/>
          <w:spacing w:val="-3"/>
          <w:sz w:val="22"/>
          <w:szCs w:val="22"/>
          <w:lang w:val="fr-FR"/>
        </w:rPr>
        <w:tab/>
        <w:t>b.  DIN 18032 Part 2</w:t>
      </w:r>
    </w:p>
    <w:p w14:paraId="764C9E12" w14:textId="09F6F442" w:rsidR="00B84E73" w:rsidRPr="00BF145C" w:rsidRDefault="00B84E73" w:rsidP="00B84E73">
      <w:pPr>
        <w:tabs>
          <w:tab w:val="left" w:pos="0"/>
          <w:tab w:val="left" w:pos="270"/>
        </w:tabs>
        <w:suppressAutoHyphens/>
        <w:ind w:left="360" w:hanging="360"/>
        <w:jc w:val="both"/>
        <w:rPr>
          <w:rFonts w:ascii="Arial" w:hAnsi="Arial" w:cs="Arial"/>
          <w:spacing w:val="-3"/>
          <w:sz w:val="22"/>
          <w:szCs w:val="22"/>
          <w:lang w:val="es-ES"/>
        </w:rPr>
      </w:pPr>
      <w:r w:rsidRPr="00BF145C">
        <w:rPr>
          <w:rFonts w:ascii="Arial" w:hAnsi="Arial" w:cs="Arial"/>
          <w:spacing w:val="-3"/>
          <w:sz w:val="22"/>
          <w:szCs w:val="22"/>
          <w:lang w:val="fr-FR"/>
        </w:rPr>
        <w:tab/>
      </w:r>
      <w:r w:rsidRPr="00BF145C">
        <w:rPr>
          <w:rFonts w:ascii="Arial" w:hAnsi="Arial" w:cs="Arial"/>
          <w:spacing w:val="-3"/>
          <w:sz w:val="22"/>
          <w:szCs w:val="22"/>
          <w:lang w:val="fr-FR"/>
        </w:rPr>
        <w:tab/>
      </w:r>
      <w:r w:rsidRPr="00BF145C">
        <w:rPr>
          <w:rFonts w:ascii="Arial" w:hAnsi="Arial" w:cs="Arial"/>
          <w:spacing w:val="-3"/>
          <w:sz w:val="22"/>
          <w:szCs w:val="22"/>
          <w:lang w:val="fr-FR"/>
        </w:rPr>
        <w:tab/>
      </w:r>
      <w:r w:rsidRPr="00BF145C">
        <w:rPr>
          <w:rFonts w:ascii="Arial" w:hAnsi="Arial" w:cs="Arial"/>
          <w:spacing w:val="-3"/>
          <w:sz w:val="22"/>
          <w:szCs w:val="22"/>
          <w:lang w:val="es-ES"/>
        </w:rPr>
        <w:t>c.  ASTM F2772</w:t>
      </w:r>
    </w:p>
    <w:p w14:paraId="7459185D" w14:textId="620541BF" w:rsidR="00B84E73" w:rsidRPr="00BF145C" w:rsidRDefault="00B84E73" w:rsidP="00B84E73">
      <w:pPr>
        <w:tabs>
          <w:tab w:val="left" w:pos="0"/>
          <w:tab w:val="left" w:pos="270"/>
        </w:tabs>
        <w:suppressAutoHyphens/>
        <w:ind w:left="360" w:hanging="360"/>
        <w:jc w:val="both"/>
        <w:rPr>
          <w:rFonts w:ascii="Arial" w:hAnsi="Arial" w:cs="Arial"/>
          <w:spacing w:val="-3"/>
          <w:sz w:val="22"/>
          <w:szCs w:val="22"/>
          <w:lang w:val="es-ES"/>
        </w:rPr>
      </w:pPr>
      <w:r w:rsidRPr="00BF145C">
        <w:rPr>
          <w:rFonts w:ascii="Arial" w:hAnsi="Arial" w:cs="Arial"/>
          <w:spacing w:val="-3"/>
          <w:sz w:val="22"/>
          <w:szCs w:val="22"/>
          <w:lang w:val="es-ES"/>
        </w:rPr>
        <w:tab/>
      </w:r>
      <w:r w:rsidRPr="00BF145C">
        <w:rPr>
          <w:rFonts w:ascii="Arial" w:hAnsi="Arial" w:cs="Arial"/>
          <w:spacing w:val="-3"/>
          <w:sz w:val="22"/>
          <w:szCs w:val="22"/>
          <w:lang w:val="es-ES"/>
        </w:rPr>
        <w:tab/>
      </w:r>
      <w:r w:rsidRPr="00BF145C">
        <w:rPr>
          <w:rFonts w:ascii="Arial" w:hAnsi="Arial" w:cs="Arial"/>
          <w:spacing w:val="-3"/>
          <w:sz w:val="22"/>
          <w:szCs w:val="22"/>
          <w:lang w:val="es-ES"/>
        </w:rPr>
        <w:tab/>
        <w:t xml:space="preserve">d.  FIBA (2012) </w:t>
      </w:r>
    </w:p>
    <w:p w14:paraId="1908A37F" w14:textId="2217962A" w:rsidR="00B84E73" w:rsidRPr="00B84E73" w:rsidRDefault="00B84E73" w:rsidP="0088277E">
      <w:pPr>
        <w:tabs>
          <w:tab w:val="left" w:pos="360"/>
        </w:tabs>
        <w:suppressAutoHyphens/>
        <w:ind w:left="630" w:hanging="360"/>
        <w:jc w:val="both"/>
        <w:rPr>
          <w:rFonts w:ascii="Arial" w:hAnsi="Arial" w:cs="Arial"/>
          <w:spacing w:val="-3"/>
          <w:sz w:val="22"/>
          <w:szCs w:val="22"/>
        </w:rPr>
      </w:pPr>
      <w:r w:rsidRPr="00BF145C">
        <w:rPr>
          <w:rFonts w:ascii="Arial" w:hAnsi="Arial" w:cs="Arial"/>
          <w:spacing w:val="-3"/>
          <w:sz w:val="22"/>
          <w:szCs w:val="22"/>
          <w:lang w:val="es-ES"/>
        </w:rPr>
        <w:tab/>
        <w:t xml:space="preserve"> </w:t>
      </w:r>
      <w:r w:rsidRPr="00B84E73">
        <w:rPr>
          <w:rFonts w:ascii="Arial" w:hAnsi="Arial" w:cs="Arial"/>
          <w:spacing w:val="-3"/>
          <w:sz w:val="22"/>
          <w:szCs w:val="22"/>
        </w:rPr>
        <w:t xml:space="preserve">2. Independent performance testing laboratory shall have Scientific Body Membership in the           </w:t>
      </w:r>
      <w:r w:rsidR="00F47C99">
        <w:rPr>
          <w:rFonts w:ascii="Arial" w:hAnsi="Arial" w:cs="Arial"/>
          <w:spacing w:val="-3"/>
          <w:sz w:val="22"/>
          <w:szCs w:val="22"/>
        </w:rPr>
        <w:t xml:space="preserve"> </w:t>
      </w:r>
      <w:r w:rsidR="0088277E">
        <w:rPr>
          <w:rFonts w:ascii="Arial" w:hAnsi="Arial" w:cs="Arial"/>
          <w:spacing w:val="-3"/>
          <w:sz w:val="22"/>
          <w:szCs w:val="22"/>
        </w:rPr>
        <w:t xml:space="preserve">   </w:t>
      </w:r>
      <w:r w:rsidRPr="00B84E73">
        <w:rPr>
          <w:rFonts w:ascii="Arial" w:hAnsi="Arial" w:cs="Arial"/>
          <w:spacing w:val="-3"/>
          <w:sz w:val="22"/>
          <w:szCs w:val="22"/>
        </w:rPr>
        <w:t>International Association of Sports Surface Sciences (ISSS).</w:t>
      </w:r>
    </w:p>
    <w:p w14:paraId="7B74EE6A" w14:textId="77777777" w:rsidR="00B84E73" w:rsidRPr="00B84E73" w:rsidRDefault="00B84E73" w:rsidP="00B84E73">
      <w:pPr>
        <w:tabs>
          <w:tab w:val="left" w:pos="0"/>
          <w:tab w:val="left" w:pos="360"/>
        </w:tabs>
        <w:suppressAutoHyphens/>
        <w:ind w:hanging="720"/>
        <w:jc w:val="both"/>
        <w:rPr>
          <w:rFonts w:ascii="Arial" w:hAnsi="Arial" w:cs="Arial"/>
          <w:spacing w:val="-3"/>
          <w:sz w:val="22"/>
          <w:szCs w:val="22"/>
        </w:rPr>
      </w:pPr>
      <w:r w:rsidRPr="00B84E73">
        <w:rPr>
          <w:rFonts w:ascii="Arial" w:hAnsi="Arial" w:cs="Arial"/>
          <w:spacing w:val="-3"/>
          <w:sz w:val="22"/>
          <w:szCs w:val="22"/>
        </w:rPr>
        <w:tab/>
      </w:r>
    </w:p>
    <w:p w14:paraId="4FEB49F3" w14:textId="77777777" w:rsidR="00B84E73" w:rsidRPr="00B84E73" w:rsidRDefault="00B84E73" w:rsidP="00B84E73">
      <w:pPr>
        <w:tabs>
          <w:tab w:val="left" w:pos="0"/>
          <w:tab w:val="left" w:pos="270"/>
        </w:tabs>
        <w:suppressAutoHyphens/>
        <w:jc w:val="both"/>
        <w:rPr>
          <w:rFonts w:ascii="Arial" w:hAnsi="Arial" w:cs="Arial"/>
          <w:b/>
          <w:spacing w:val="-3"/>
          <w:sz w:val="22"/>
          <w:szCs w:val="22"/>
        </w:rPr>
      </w:pPr>
      <w:r w:rsidRPr="00B84E73">
        <w:rPr>
          <w:rFonts w:ascii="Arial" w:hAnsi="Arial" w:cs="Arial"/>
          <w:b/>
          <w:spacing w:val="-3"/>
          <w:sz w:val="22"/>
          <w:szCs w:val="22"/>
        </w:rPr>
        <w:t>1.04 SUBMITTALS</w:t>
      </w:r>
    </w:p>
    <w:p w14:paraId="1080C96B" w14:textId="7EAE968C" w:rsidR="00B84E73" w:rsidRPr="00B84E73" w:rsidRDefault="00B84E73" w:rsidP="00B84E73">
      <w:pPr>
        <w:tabs>
          <w:tab w:val="left" w:pos="0"/>
          <w:tab w:val="left" w:pos="270"/>
        </w:tabs>
        <w:suppressAutoHyphens/>
        <w:jc w:val="both"/>
        <w:rPr>
          <w:rFonts w:ascii="Arial" w:hAnsi="Arial" w:cs="Arial"/>
          <w:spacing w:val="-3"/>
          <w:sz w:val="22"/>
          <w:szCs w:val="22"/>
        </w:rPr>
      </w:pPr>
      <w:r w:rsidRPr="00B84E73">
        <w:rPr>
          <w:rFonts w:ascii="Arial" w:hAnsi="Arial" w:cs="Arial"/>
          <w:spacing w:val="-3"/>
          <w:sz w:val="22"/>
          <w:szCs w:val="22"/>
        </w:rPr>
        <w:t>A.  Manufacturer</w:t>
      </w:r>
      <w:r w:rsidR="006116F0">
        <w:rPr>
          <w:rFonts w:ascii="Arial" w:hAnsi="Arial" w:cs="Arial"/>
          <w:spacing w:val="-3"/>
          <w:sz w:val="22"/>
          <w:szCs w:val="22"/>
        </w:rPr>
        <w:t>’</w:t>
      </w:r>
      <w:r w:rsidRPr="00B84E73">
        <w:rPr>
          <w:rFonts w:ascii="Arial" w:hAnsi="Arial" w:cs="Arial"/>
          <w:spacing w:val="-3"/>
          <w:sz w:val="22"/>
          <w:szCs w:val="22"/>
        </w:rPr>
        <w:t xml:space="preserve">s product data: Submit </w:t>
      </w:r>
      <w:r w:rsidRPr="00B84E73">
        <w:rPr>
          <w:rFonts w:ascii="Arial" w:hAnsi="Arial" w:cs="Arial"/>
          <w:b/>
          <w:spacing w:val="-3"/>
          <w:sz w:val="22"/>
          <w:szCs w:val="22"/>
        </w:rPr>
        <w:t xml:space="preserve">ProAir AR </w:t>
      </w:r>
      <w:r w:rsidRPr="00B84E73">
        <w:rPr>
          <w:rFonts w:ascii="Arial" w:hAnsi="Arial" w:cs="Arial"/>
          <w:spacing w:val="-3"/>
          <w:sz w:val="22"/>
          <w:szCs w:val="22"/>
        </w:rPr>
        <w:t>specification sheets.</w:t>
      </w:r>
    </w:p>
    <w:p w14:paraId="37BBD50E" w14:textId="77777777" w:rsidR="00B84E73" w:rsidRPr="00B84E73" w:rsidRDefault="00B84E73" w:rsidP="00B84E73">
      <w:pPr>
        <w:tabs>
          <w:tab w:val="left" w:pos="270"/>
          <w:tab w:val="left" w:pos="360"/>
        </w:tabs>
        <w:suppressAutoHyphens/>
        <w:jc w:val="both"/>
        <w:rPr>
          <w:rFonts w:ascii="Arial" w:hAnsi="Arial" w:cs="Arial"/>
          <w:spacing w:val="-3"/>
          <w:sz w:val="22"/>
          <w:szCs w:val="22"/>
        </w:rPr>
      </w:pPr>
      <w:r w:rsidRPr="00B84E73">
        <w:rPr>
          <w:rFonts w:ascii="Arial" w:hAnsi="Arial" w:cs="Arial"/>
          <w:spacing w:val="-3"/>
          <w:sz w:val="22"/>
          <w:szCs w:val="22"/>
        </w:rPr>
        <w:t>B. Samples: Submit one (1) sample of</w:t>
      </w:r>
      <w:r w:rsidRPr="00B84E73">
        <w:rPr>
          <w:rFonts w:ascii="Arial" w:hAnsi="Arial" w:cs="Arial"/>
          <w:b/>
          <w:spacing w:val="-3"/>
          <w:sz w:val="22"/>
          <w:szCs w:val="22"/>
        </w:rPr>
        <w:t xml:space="preserve"> ProAir AR</w:t>
      </w:r>
      <w:r w:rsidRPr="00B84E73">
        <w:rPr>
          <w:rFonts w:ascii="Arial" w:hAnsi="Arial" w:cs="Arial"/>
          <w:spacing w:val="-3"/>
          <w:sz w:val="22"/>
          <w:szCs w:val="22"/>
        </w:rPr>
        <w:t>, if requested by architect.</w:t>
      </w:r>
    </w:p>
    <w:p w14:paraId="3BE942FE" w14:textId="0AD27193" w:rsidR="00B84E73" w:rsidRPr="00B84E73" w:rsidRDefault="00B84E73" w:rsidP="00B84E73">
      <w:pPr>
        <w:tabs>
          <w:tab w:val="left" w:pos="0"/>
          <w:tab w:val="left" w:pos="270"/>
        </w:tabs>
        <w:suppressAutoHyphens/>
        <w:jc w:val="both"/>
        <w:rPr>
          <w:rFonts w:ascii="Arial" w:hAnsi="Arial" w:cs="Arial"/>
          <w:spacing w:val="-3"/>
          <w:sz w:val="22"/>
          <w:szCs w:val="22"/>
        </w:rPr>
      </w:pPr>
      <w:r w:rsidRPr="00B84E73">
        <w:rPr>
          <w:rFonts w:ascii="Arial" w:hAnsi="Arial" w:cs="Arial"/>
          <w:spacing w:val="-3"/>
          <w:sz w:val="22"/>
          <w:szCs w:val="22"/>
        </w:rPr>
        <w:t>C. Maintenance literature: Submit one (1) copy of manufactures maintenance instructions.</w:t>
      </w:r>
    </w:p>
    <w:p w14:paraId="7EBBD9FE" w14:textId="77777777" w:rsidR="00B84E73" w:rsidRPr="00B84E73" w:rsidRDefault="00B84E73" w:rsidP="00B84E73">
      <w:pPr>
        <w:tabs>
          <w:tab w:val="left" w:pos="0"/>
          <w:tab w:val="left" w:pos="270"/>
        </w:tabs>
        <w:suppressAutoHyphens/>
        <w:jc w:val="both"/>
        <w:rPr>
          <w:rFonts w:ascii="Arial" w:hAnsi="Arial" w:cs="Arial"/>
          <w:spacing w:val="-3"/>
          <w:sz w:val="22"/>
          <w:szCs w:val="22"/>
        </w:rPr>
      </w:pPr>
    </w:p>
    <w:p w14:paraId="07A6EFAB" w14:textId="77777777" w:rsidR="00B84E73" w:rsidRPr="00B84E73" w:rsidRDefault="00B84E73" w:rsidP="00B84E73">
      <w:pPr>
        <w:tabs>
          <w:tab w:val="left" w:pos="0"/>
          <w:tab w:val="left" w:pos="270"/>
        </w:tabs>
        <w:suppressAutoHyphens/>
        <w:jc w:val="both"/>
        <w:rPr>
          <w:rFonts w:ascii="Arial" w:hAnsi="Arial" w:cs="Arial"/>
          <w:b/>
          <w:spacing w:val="-3"/>
          <w:sz w:val="22"/>
          <w:szCs w:val="22"/>
        </w:rPr>
      </w:pPr>
      <w:r w:rsidRPr="00B84E73">
        <w:rPr>
          <w:rFonts w:ascii="Arial" w:hAnsi="Arial" w:cs="Arial"/>
          <w:b/>
          <w:spacing w:val="-3"/>
          <w:sz w:val="22"/>
          <w:szCs w:val="22"/>
        </w:rPr>
        <w:t>1.05 WORKING CONDITIONS</w:t>
      </w:r>
    </w:p>
    <w:p w14:paraId="2A45397B" w14:textId="10CC0034" w:rsidR="00B84E73" w:rsidRPr="00B84E73" w:rsidRDefault="00B84E73" w:rsidP="00B84E73">
      <w:pPr>
        <w:numPr>
          <w:ilvl w:val="0"/>
          <w:numId w:val="25"/>
        </w:numPr>
        <w:tabs>
          <w:tab w:val="left" w:pos="360"/>
        </w:tabs>
        <w:spacing w:before="12" w:line="253" w:lineRule="auto"/>
        <w:ind w:right="444"/>
        <w:rPr>
          <w:rFonts w:ascii="Arial" w:eastAsia="Arial" w:hAnsi="Arial" w:cs="Arial"/>
          <w:sz w:val="22"/>
          <w:szCs w:val="22"/>
        </w:rPr>
      </w:pPr>
      <w:r w:rsidRPr="00B84E73">
        <w:rPr>
          <w:rFonts w:ascii="Arial" w:eastAsia="Arial" w:hAnsi="Arial" w:cs="Arial"/>
          <w:spacing w:val="-3"/>
          <w:sz w:val="22"/>
          <w:szCs w:val="22"/>
        </w:rPr>
        <w:t>The wood flooring shall not be installed until all masonry, plastering, tile, marble</w:t>
      </w:r>
      <w:r w:rsidR="002434D9">
        <w:rPr>
          <w:rFonts w:ascii="Arial" w:eastAsia="Arial" w:hAnsi="Arial" w:cs="Arial"/>
          <w:spacing w:val="-3"/>
          <w:sz w:val="22"/>
          <w:szCs w:val="22"/>
        </w:rPr>
        <w:t>,</w:t>
      </w:r>
      <w:r w:rsidRPr="00B84E73">
        <w:rPr>
          <w:rFonts w:ascii="Arial" w:eastAsia="Arial" w:hAnsi="Arial" w:cs="Arial"/>
          <w:spacing w:val="-3"/>
          <w:sz w:val="22"/>
          <w:szCs w:val="22"/>
        </w:rPr>
        <w:t xml:space="preserve"> and terrazzo work is completed, and overhead mechanical trades and painters have finished in wood floor area.  The building must be reasonably dry; all openings must be closed in; permanent heating and air conditioning installed and operating.</w:t>
      </w:r>
    </w:p>
    <w:p w14:paraId="3CBAECAA" w14:textId="77777777" w:rsidR="00B84E73" w:rsidRPr="00B84E73" w:rsidRDefault="00B84E73" w:rsidP="00B84E73">
      <w:pPr>
        <w:numPr>
          <w:ilvl w:val="0"/>
          <w:numId w:val="25"/>
        </w:numPr>
        <w:tabs>
          <w:tab w:val="left" w:pos="360"/>
        </w:tabs>
        <w:spacing w:line="251" w:lineRule="auto"/>
        <w:ind w:right="241"/>
        <w:rPr>
          <w:rFonts w:ascii="Arial" w:eastAsia="Arial" w:hAnsi="Arial" w:cs="Arial"/>
          <w:sz w:val="22"/>
          <w:szCs w:val="22"/>
        </w:rPr>
      </w:pPr>
      <w:r w:rsidRPr="00B84E73">
        <w:rPr>
          <w:rFonts w:ascii="Arial" w:eastAsia="Arial" w:hAnsi="Arial" w:cs="Arial"/>
          <w:w w:val="105"/>
          <w:sz w:val="22"/>
          <w:szCs w:val="22"/>
        </w:rPr>
        <w:t>The</w:t>
      </w:r>
      <w:r w:rsidRPr="00B84E73">
        <w:rPr>
          <w:rFonts w:ascii="Arial" w:eastAsia="Arial" w:hAnsi="Arial" w:cs="Arial"/>
          <w:spacing w:val="-10"/>
          <w:w w:val="105"/>
          <w:sz w:val="22"/>
          <w:szCs w:val="22"/>
        </w:rPr>
        <w:t xml:space="preserve"> </w:t>
      </w:r>
      <w:r w:rsidRPr="00B84E73">
        <w:rPr>
          <w:rFonts w:ascii="Arial" w:eastAsia="Arial" w:hAnsi="Arial" w:cs="Arial"/>
          <w:w w:val="105"/>
          <w:sz w:val="22"/>
          <w:szCs w:val="22"/>
        </w:rPr>
        <w:t>concrete</w:t>
      </w:r>
      <w:r w:rsidRPr="00B84E73">
        <w:rPr>
          <w:rFonts w:ascii="Arial" w:eastAsia="Arial" w:hAnsi="Arial" w:cs="Arial"/>
          <w:spacing w:val="-10"/>
          <w:w w:val="105"/>
          <w:sz w:val="22"/>
          <w:szCs w:val="22"/>
        </w:rPr>
        <w:t xml:space="preserve"> </w:t>
      </w:r>
      <w:r w:rsidRPr="00B84E73">
        <w:rPr>
          <w:rFonts w:ascii="Arial" w:eastAsia="Arial" w:hAnsi="Arial" w:cs="Arial"/>
          <w:w w:val="105"/>
          <w:sz w:val="22"/>
          <w:szCs w:val="22"/>
        </w:rPr>
        <w:t>subfloor</w:t>
      </w:r>
      <w:r w:rsidRPr="00B84E73">
        <w:rPr>
          <w:rFonts w:ascii="Arial" w:eastAsia="Arial" w:hAnsi="Arial" w:cs="Arial"/>
          <w:spacing w:val="-11"/>
          <w:w w:val="105"/>
          <w:sz w:val="22"/>
          <w:szCs w:val="22"/>
        </w:rPr>
        <w:t xml:space="preserve"> </w:t>
      </w:r>
      <w:r w:rsidRPr="00B84E73">
        <w:rPr>
          <w:rFonts w:ascii="Arial" w:eastAsia="Arial" w:hAnsi="Arial" w:cs="Arial"/>
          <w:w w:val="105"/>
          <w:sz w:val="22"/>
          <w:szCs w:val="22"/>
        </w:rPr>
        <w:t>shall</w:t>
      </w:r>
      <w:r w:rsidRPr="00B84E73">
        <w:rPr>
          <w:rFonts w:ascii="Arial" w:eastAsia="Arial" w:hAnsi="Arial" w:cs="Arial"/>
          <w:spacing w:val="-10"/>
          <w:w w:val="105"/>
          <w:sz w:val="22"/>
          <w:szCs w:val="22"/>
        </w:rPr>
        <w:t xml:space="preserve"> </w:t>
      </w:r>
      <w:r w:rsidRPr="00B84E73">
        <w:rPr>
          <w:rFonts w:ascii="Arial" w:eastAsia="Arial" w:hAnsi="Arial" w:cs="Arial"/>
          <w:w w:val="105"/>
          <w:sz w:val="22"/>
          <w:szCs w:val="22"/>
        </w:rPr>
        <w:t>be</w:t>
      </w:r>
      <w:r w:rsidRPr="00B84E73">
        <w:rPr>
          <w:rFonts w:ascii="Arial" w:eastAsia="Arial" w:hAnsi="Arial" w:cs="Arial"/>
          <w:spacing w:val="-10"/>
          <w:w w:val="105"/>
          <w:sz w:val="22"/>
          <w:szCs w:val="22"/>
        </w:rPr>
        <w:t xml:space="preserve"> </w:t>
      </w:r>
      <w:r w:rsidRPr="00B84E73">
        <w:rPr>
          <w:rFonts w:ascii="Arial" w:eastAsia="Arial" w:hAnsi="Arial" w:cs="Arial"/>
          <w:w w:val="105"/>
          <w:sz w:val="22"/>
          <w:szCs w:val="22"/>
        </w:rPr>
        <w:t>determined</w:t>
      </w:r>
      <w:r w:rsidRPr="00B84E73">
        <w:rPr>
          <w:rFonts w:ascii="Arial" w:eastAsia="Arial" w:hAnsi="Arial" w:cs="Arial"/>
          <w:spacing w:val="-10"/>
          <w:w w:val="105"/>
          <w:sz w:val="22"/>
          <w:szCs w:val="22"/>
        </w:rPr>
        <w:t xml:space="preserve"> </w:t>
      </w:r>
      <w:r w:rsidRPr="00B84E73">
        <w:rPr>
          <w:rFonts w:ascii="Arial" w:eastAsia="Arial" w:hAnsi="Arial" w:cs="Arial"/>
          <w:w w:val="105"/>
          <w:sz w:val="22"/>
          <w:szCs w:val="22"/>
        </w:rPr>
        <w:t>dry</w:t>
      </w:r>
      <w:r w:rsidRPr="00B84E73">
        <w:rPr>
          <w:rFonts w:ascii="Arial" w:eastAsia="Arial" w:hAnsi="Arial" w:cs="Arial"/>
          <w:spacing w:val="-10"/>
          <w:w w:val="105"/>
          <w:sz w:val="22"/>
          <w:szCs w:val="22"/>
        </w:rPr>
        <w:t xml:space="preserve"> </w:t>
      </w:r>
      <w:r w:rsidRPr="00B84E73">
        <w:rPr>
          <w:rFonts w:ascii="Arial" w:eastAsia="Arial" w:hAnsi="Arial" w:cs="Arial"/>
          <w:w w:val="105"/>
          <w:sz w:val="22"/>
          <w:szCs w:val="22"/>
        </w:rPr>
        <w:t>by</w:t>
      </w:r>
      <w:r w:rsidRPr="00B84E73">
        <w:rPr>
          <w:rFonts w:ascii="Arial" w:eastAsia="Arial" w:hAnsi="Arial" w:cs="Arial"/>
          <w:spacing w:val="-10"/>
          <w:w w:val="105"/>
          <w:sz w:val="22"/>
          <w:szCs w:val="22"/>
        </w:rPr>
        <w:t xml:space="preserve"> </w:t>
      </w:r>
      <w:r w:rsidRPr="00B84E73">
        <w:rPr>
          <w:rFonts w:ascii="Arial" w:eastAsia="Arial" w:hAnsi="Arial" w:cs="Arial"/>
          <w:w w:val="105"/>
          <w:sz w:val="22"/>
          <w:szCs w:val="22"/>
        </w:rPr>
        <w:t>industry</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standard</w:t>
      </w:r>
      <w:r w:rsidRPr="00B84E73">
        <w:rPr>
          <w:rFonts w:ascii="Arial" w:eastAsia="Arial" w:hAnsi="Arial" w:cs="Arial"/>
          <w:spacing w:val="-10"/>
          <w:w w:val="105"/>
          <w:sz w:val="22"/>
          <w:szCs w:val="22"/>
        </w:rPr>
        <w:t xml:space="preserve"> </w:t>
      </w:r>
      <w:r w:rsidRPr="00B84E73">
        <w:rPr>
          <w:rFonts w:ascii="Arial" w:eastAsia="Arial" w:hAnsi="Arial" w:cs="Arial"/>
          <w:w w:val="105"/>
          <w:sz w:val="22"/>
          <w:szCs w:val="22"/>
        </w:rPr>
        <w:t>testing</w:t>
      </w:r>
      <w:r w:rsidRPr="00B84E73">
        <w:rPr>
          <w:rFonts w:ascii="Arial" w:eastAsia="Arial" w:hAnsi="Arial" w:cs="Arial"/>
          <w:spacing w:val="-10"/>
          <w:w w:val="105"/>
          <w:sz w:val="22"/>
          <w:szCs w:val="22"/>
        </w:rPr>
        <w:t xml:space="preserve"> </w:t>
      </w:r>
      <w:r w:rsidRPr="00B84E73">
        <w:rPr>
          <w:rFonts w:ascii="Arial" w:eastAsia="Arial" w:hAnsi="Arial" w:cs="Arial"/>
          <w:w w:val="105"/>
          <w:sz w:val="22"/>
          <w:szCs w:val="22"/>
        </w:rPr>
        <w:t>procedures,</w:t>
      </w:r>
      <w:r w:rsidRPr="00B84E73">
        <w:rPr>
          <w:rFonts w:ascii="Arial" w:eastAsia="Arial" w:hAnsi="Arial" w:cs="Arial"/>
          <w:spacing w:val="-11"/>
          <w:w w:val="105"/>
          <w:sz w:val="22"/>
          <w:szCs w:val="22"/>
        </w:rPr>
        <w:t xml:space="preserve"> </w:t>
      </w:r>
      <w:r w:rsidRPr="00B84E73">
        <w:rPr>
          <w:rFonts w:ascii="Arial" w:eastAsia="Arial" w:hAnsi="Arial" w:cs="Arial"/>
          <w:w w:val="105"/>
          <w:sz w:val="22"/>
          <w:szCs w:val="22"/>
        </w:rPr>
        <w:t>free</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of</w:t>
      </w:r>
      <w:r w:rsidRPr="00B84E73">
        <w:rPr>
          <w:rFonts w:ascii="Arial" w:eastAsia="Arial" w:hAnsi="Arial" w:cs="Arial"/>
          <w:spacing w:val="-11"/>
          <w:w w:val="105"/>
          <w:sz w:val="22"/>
          <w:szCs w:val="22"/>
        </w:rPr>
        <w:t xml:space="preserve"> </w:t>
      </w:r>
      <w:r w:rsidRPr="00B84E73">
        <w:rPr>
          <w:rFonts w:ascii="Arial" w:eastAsia="Arial" w:hAnsi="Arial" w:cs="Arial"/>
          <w:w w:val="105"/>
          <w:sz w:val="22"/>
          <w:szCs w:val="22"/>
        </w:rPr>
        <w:t>foreign</w:t>
      </w:r>
      <w:r w:rsidRPr="00B84E73">
        <w:rPr>
          <w:rFonts w:ascii="Arial" w:eastAsia="Arial" w:hAnsi="Arial" w:cs="Arial"/>
          <w:spacing w:val="118"/>
          <w:w w:val="103"/>
          <w:sz w:val="22"/>
          <w:szCs w:val="22"/>
        </w:rPr>
        <w:t xml:space="preserve"> </w:t>
      </w:r>
      <w:r w:rsidRPr="00B84E73">
        <w:rPr>
          <w:rFonts w:ascii="Arial" w:eastAsia="Arial" w:hAnsi="Arial" w:cs="Arial"/>
          <w:w w:val="105"/>
          <w:sz w:val="22"/>
          <w:szCs w:val="22"/>
        </w:rPr>
        <w:t>materials</w:t>
      </w:r>
      <w:r w:rsidRPr="00B84E73">
        <w:rPr>
          <w:rFonts w:ascii="Arial" w:eastAsia="Arial" w:hAnsi="Arial" w:cs="Arial"/>
          <w:spacing w:val="-11"/>
          <w:w w:val="105"/>
          <w:sz w:val="22"/>
          <w:szCs w:val="22"/>
        </w:rPr>
        <w:t xml:space="preserve"> </w:t>
      </w:r>
      <w:r w:rsidRPr="00B84E73">
        <w:rPr>
          <w:rFonts w:ascii="Arial" w:eastAsia="Arial" w:hAnsi="Arial" w:cs="Arial"/>
          <w:w w:val="105"/>
          <w:sz w:val="22"/>
          <w:szCs w:val="22"/>
        </w:rPr>
        <w:t>and</w:t>
      </w:r>
      <w:r w:rsidRPr="00B84E73">
        <w:rPr>
          <w:rFonts w:ascii="Arial" w:eastAsia="Arial" w:hAnsi="Arial" w:cs="Arial"/>
          <w:spacing w:val="-10"/>
          <w:w w:val="105"/>
          <w:sz w:val="22"/>
          <w:szCs w:val="22"/>
        </w:rPr>
        <w:t xml:space="preserve"> </w:t>
      </w:r>
      <w:r w:rsidRPr="00B84E73">
        <w:rPr>
          <w:rFonts w:ascii="Arial" w:eastAsia="Arial" w:hAnsi="Arial" w:cs="Arial"/>
          <w:w w:val="105"/>
          <w:sz w:val="22"/>
          <w:szCs w:val="22"/>
        </w:rPr>
        <w:t>turned</w:t>
      </w:r>
      <w:r w:rsidRPr="00B84E73">
        <w:rPr>
          <w:rFonts w:ascii="Arial" w:eastAsia="Arial" w:hAnsi="Arial" w:cs="Arial"/>
          <w:spacing w:val="-11"/>
          <w:w w:val="105"/>
          <w:sz w:val="22"/>
          <w:szCs w:val="22"/>
        </w:rPr>
        <w:t xml:space="preserve"> </w:t>
      </w:r>
      <w:r w:rsidRPr="00B84E73">
        <w:rPr>
          <w:rFonts w:ascii="Arial" w:eastAsia="Arial" w:hAnsi="Arial" w:cs="Arial"/>
          <w:w w:val="105"/>
          <w:sz w:val="22"/>
          <w:szCs w:val="22"/>
        </w:rPr>
        <w:t>over</w:t>
      </w:r>
      <w:r w:rsidRPr="00B84E73">
        <w:rPr>
          <w:rFonts w:ascii="Arial" w:eastAsia="Arial" w:hAnsi="Arial" w:cs="Arial"/>
          <w:spacing w:val="-11"/>
          <w:w w:val="105"/>
          <w:sz w:val="22"/>
          <w:szCs w:val="22"/>
        </w:rPr>
        <w:t xml:space="preserve"> </w:t>
      </w:r>
      <w:r w:rsidRPr="00B84E73">
        <w:rPr>
          <w:rFonts w:ascii="Arial" w:eastAsia="Arial" w:hAnsi="Arial" w:cs="Arial"/>
          <w:w w:val="105"/>
          <w:sz w:val="22"/>
          <w:szCs w:val="22"/>
        </w:rPr>
        <w:t>to</w:t>
      </w:r>
      <w:r w:rsidRPr="00B84E73">
        <w:rPr>
          <w:rFonts w:ascii="Arial" w:eastAsia="Arial" w:hAnsi="Arial" w:cs="Arial"/>
          <w:spacing w:val="-10"/>
          <w:w w:val="105"/>
          <w:sz w:val="22"/>
          <w:szCs w:val="22"/>
        </w:rPr>
        <w:t xml:space="preserve"> </w:t>
      </w:r>
      <w:r w:rsidRPr="00B84E73">
        <w:rPr>
          <w:rFonts w:ascii="Arial" w:eastAsia="Arial" w:hAnsi="Arial" w:cs="Arial"/>
          <w:w w:val="105"/>
          <w:sz w:val="22"/>
          <w:szCs w:val="22"/>
        </w:rPr>
        <w:t>the</w:t>
      </w:r>
      <w:r w:rsidRPr="00B84E73">
        <w:rPr>
          <w:rFonts w:ascii="Arial" w:eastAsia="Arial" w:hAnsi="Arial" w:cs="Arial"/>
          <w:spacing w:val="-11"/>
          <w:w w:val="105"/>
          <w:sz w:val="22"/>
          <w:szCs w:val="22"/>
        </w:rPr>
        <w:t xml:space="preserve"> </w:t>
      </w:r>
      <w:r w:rsidRPr="00B84E73">
        <w:rPr>
          <w:rFonts w:ascii="Arial" w:eastAsia="Arial" w:hAnsi="Arial" w:cs="Arial"/>
          <w:w w:val="105"/>
          <w:sz w:val="22"/>
          <w:szCs w:val="22"/>
        </w:rPr>
        <w:t>Flooring</w:t>
      </w:r>
      <w:r w:rsidRPr="00B84E73">
        <w:rPr>
          <w:rFonts w:ascii="Arial" w:eastAsia="Arial" w:hAnsi="Arial" w:cs="Arial"/>
          <w:spacing w:val="-11"/>
          <w:w w:val="105"/>
          <w:sz w:val="22"/>
          <w:szCs w:val="22"/>
        </w:rPr>
        <w:t xml:space="preserve"> </w:t>
      </w:r>
      <w:r w:rsidRPr="00B84E73">
        <w:rPr>
          <w:rFonts w:ascii="Arial" w:eastAsia="Arial" w:hAnsi="Arial" w:cs="Arial"/>
          <w:w w:val="105"/>
          <w:sz w:val="22"/>
          <w:szCs w:val="22"/>
        </w:rPr>
        <w:t>Contractor broom</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clean.</w:t>
      </w:r>
      <w:r w:rsidRPr="00B84E73">
        <w:rPr>
          <w:rFonts w:ascii="Arial" w:eastAsia="Arial" w:hAnsi="Arial" w:cs="Arial"/>
          <w:spacing w:val="-12"/>
          <w:w w:val="105"/>
          <w:sz w:val="22"/>
          <w:szCs w:val="22"/>
        </w:rPr>
        <w:t xml:space="preserve"> </w:t>
      </w:r>
      <w:r w:rsidRPr="00B84E73">
        <w:rPr>
          <w:rFonts w:ascii="Arial" w:eastAsia="Arial" w:hAnsi="Arial" w:cs="Arial"/>
          <w:w w:val="105"/>
          <w:sz w:val="22"/>
          <w:szCs w:val="22"/>
        </w:rPr>
        <w:t>Moderate</w:t>
      </w:r>
      <w:r w:rsidRPr="00B84E73">
        <w:rPr>
          <w:rFonts w:ascii="Arial" w:eastAsia="Arial" w:hAnsi="Arial" w:cs="Arial"/>
          <w:spacing w:val="-10"/>
          <w:w w:val="105"/>
          <w:sz w:val="22"/>
          <w:szCs w:val="22"/>
        </w:rPr>
        <w:t xml:space="preserve"> </w:t>
      </w:r>
      <w:r w:rsidRPr="00B84E73">
        <w:rPr>
          <w:rFonts w:ascii="Arial" w:eastAsia="Arial" w:hAnsi="Arial" w:cs="Arial"/>
          <w:w w:val="105"/>
          <w:sz w:val="22"/>
          <w:szCs w:val="22"/>
        </w:rPr>
        <w:t>room</w:t>
      </w:r>
      <w:r w:rsidRPr="00B84E73">
        <w:rPr>
          <w:rFonts w:ascii="Arial" w:eastAsia="Arial" w:hAnsi="Arial" w:cs="Arial"/>
          <w:spacing w:val="-10"/>
          <w:w w:val="105"/>
          <w:sz w:val="22"/>
          <w:szCs w:val="22"/>
        </w:rPr>
        <w:t xml:space="preserve"> </w:t>
      </w:r>
      <w:r w:rsidRPr="00B84E73">
        <w:rPr>
          <w:rFonts w:ascii="Arial" w:eastAsia="Arial" w:hAnsi="Arial" w:cs="Arial"/>
          <w:w w:val="105"/>
          <w:sz w:val="22"/>
          <w:szCs w:val="22"/>
        </w:rPr>
        <w:t>temperature</w:t>
      </w:r>
      <w:r w:rsidRPr="00B84E73">
        <w:rPr>
          <w:rFonts w:ascii="Arial" w:eastAsia="Arial" w:hAnsi="Arial" w:cs="Arial"/>
          <w:spacing w:val="-10"/>
          <w:w w:val="105"/>
          <w:sz w:val="22"/>
          <w:szCs w:val="22"/>
        </w:rPr>
        <w:t xml:space="preserve"> </w:t>
      </w:r>
      <w:r w:rsidRPr="00B84E73">
        <w:rPr>
          <w:rFonts w:ascii="Arial" w:eastAsia="Arial" w:hAnsi="Arial" w:cs="Arial"/>
          <w:w w:val="105"/>
          <w:sz w:val="22"/>
          <w:szCs w:val="22"/>
        </w:rPr>
        <w:t>of</w:t>
      </w:r>
      <w:r w:rsidRPr="00B84E73">
        <w:rPr>
          <w:rFonts w:ascii="Arial" w:eastAsia="Arial" w:hAnsi="Arial" w:cs="Arial"/>
          <w:w w:val="103"/>
          <w:sz w:val="22"/>
          <w:szCs w:val="22"/>
        </w:rPr>
        <w:t xml:space="preserve"> </w:t>
      </w:r>
      <w:r w:rsidRPr="00B84E73">
        <w:rPr>
          <w:rFonts w:ascii="Arial" w:eastAsia="Arial" w:hAnsi="Arial" w:cs="Arial"/>
          <w:w w:val="105"/>
          <w:sz w:val="22"/>
          <w:szCs w:val="22"/>
        </w:rPr>
        <w:t>65</w:t>
      </w:r>
      <w:r w:rsidRPr="00B84E73">
        <w:rPr>
          <w:rFonts w:ascii="Arial" w:eastAsia="Arial" w:hAnsi="Arial" w:cs="Arial"/>
          <w:spacing w:val="-8"/>
          <w:w w:val="105"/>
          <w:sz w:val="22"/>
          <w:szCs w:val="22"/>
        </w:rPr>
        <w:t xml:space="preserve"> </w:t>
      </w:r>
      <w:r w:rsidRPr="00B84E73">
        <w:rPr>
          <w:rFonts w:ascii="Arial" w:eastAsia="Arial" w:hAnsi="Arial" w:cs="Arial"/>
          <w:w w:val="105"/>
          <w:sz w:val="22"/>
          <w:szCs w:val="22"/>
        </w:rPr>
        <w:t>degrees (18 C)</w:t>
      </w:r>
      <w:r w:rsidRPr="00B84E73">
        <w:rPr>
          <w:rFonts w:ascii="Arial" w:eastAsia="Arial" w:hAnsi="Arial" w:cs="Arial"/>
          <w:spacing w:val="-8"/>
          <w:w w:val="105"/>
          <w:sz w:val="22"/>
          <w:szCs w:val="22"/>
        </w:rPr>
        <w:t xml:space="preserve"> </w:t>
      </w:r>
      <w:r w:rsidRPr="00B84E73">
        <w:rPr>
          <w:rFonts w:ascii="Arial" w:eastAsia="Arial" w:hAnsi="Arial" w:cs="Arial"/>
          <w:w w:val="105"/>
          <w:sz w:val="22"/>
          <w:szCs w:val="22"/>
        </w:rPr>
        <w:t>or</w:t>
      </w:r>
      <w:r w:rsidRPr="00B84E73">
        <w:rPr>
          <w:rFonts w:ascii="Arial" w:eastAsia="Arial" w:hAnsi="Arial" w:cs="Arial"/>
          <w:spacing w:val="-9"/>
          <w:w w:val="105"/>
          <w:sz w:val="22"/>
          <w:szCs w:val="22"/>
        </w:rPr>
        <w:t xml:space="preserve"> </w:t>
      </w:r>
      <w:r w:rsidRPr="00B84E73">
        <w:rPr>
          <w:rFonts w:ascii="Arial" w:eastAsia="Arial" w:hAnsi="Arial" w:cs="Arial"/>
          <w:spacing w:val="1"/>
          <w:w w:val="105"/>
          <w:sz w:val="22"/>
          <w:szCs w:val="22"/>
        </w:rPr>
        <w:t>more</w:t>
      </w:r>
      <w:r w:rsidRPr="00B84E73">
        <w:rPr>
          <w:rFonts w:ascii="Arial" w:eastAsia="Arial" w:hAnsi="Arial" w:cs="Arial"/>
          <w:spacing w:val="-8"/>
          <w:w w:val="105"/>
          <w:sz w:val="22"/>
          <w:szCs w:val="22"/>
        </w:rPr>
        <w:t xml:space="preserve"> </w:t>
      </w:r>
      <w:r w:rsidRPr="00B84E73">
        <w:rPr>
          <w:rFonts w:ascii="Arial" w:eastAsia="Arial" w:hAnsi="Arial" w:cs="Arial"/>
          <w:w w:val="105"/>
          <w:sz w:val="22"/>
          <w:szCs w:val="22"/>
        </w:rPr>
        <w:t>shall</w:t>
      </w:r>
      <w:r w:rsidRPr="00B84E73">
        <w:rPr>
          <w:rFonts w:ascii="Arial" w:eastAsia="Arial" w:hAnsi="Arial" w:cs="Arial"/>
          <w:spacing w:val="-8"/>
          <w:w w:val="105"/>
          <w:sz w:val="22"/>
          <w:szCs w:val="22"/>
        </w:rPr>
        <w:t xml:space="preserve"> </w:t>
      </w:r>
      <w:r w:rsidRPr="00B84E73">
        <w:rPr>
          <w:rFonts w:ascii="Arial" w:eastAsia="Arial" w:hAnsi="Arial" w:cs="Arial"/>
          <w:w w:val="105"/>
          <w:sz w:val="22"/>
          <w:szCs w:val="22"/>
        </w:rPr>
        <w:t>be</w:t>
      </w:r>
      <w:r w:rsidRPr="00B84E73">
        <w:rPr>
          <w:rFonts w:ascii="Arial" w:eastAsia="Arial" w:hAnsi="Arial" w:cs="Arial"/>
          <w:spacing w:val="-8"/>
          <w:w w:val="105"/>
          <w:sz w:val="22"/>
          <w:szCs w:val="22"/>
        </w:rPr>
        <w:t xml:space="preserve"> </w:t>
      </w:r>
      <w:r w:rsidRPr="00B84E73">
        <w:rPr>
          <w:rFonts w:ascii="Arial" w:eastAsia="Arial" w:hAnsi="Arial" w:cs="Arial"/>
          <w:w w:val="105"/>
          <w:sz w:val="22"/>
          <w:szCs w:val="22"/>
        </w:rPr>
        <w:t>maintained</w:t>
      </w:r>
      <w:r w:rsidRPr="00B84E73">
        <w:rPr>
          <w:rFonts w:ascii="Arial" w:eastAsia="Arial" w:hAnsi="Arial" w:cs="Arial"/>
          <w:spacing w:val="-8"/>
          <w:w w:val="105"/>
          <w:sz w:val="22"/>
          <w:szCs w:val="22"/>
        </w:rPr>
        <w:t xml:space="preserve"> </w:t>
      </w:r>
      <w:r w:rsidRPr="00B84E73">
        <w:rPr>
          <w:rFonts w:ascii="Arial" w:eastAsia="Arial" w:hAnsi="Arial" w:cs="Arial"/>
          <w:w w:val="105"/>
          <w:sz w:val="22"/>
          <w:szCs w:val="22"/>
        </w:rPr>
        <w:t>a</w:t>
      </w:r>
      <w:r w:rsidRPr="00B84E73">
        <w:rPr>
          <w:rFonts w:ascii="Arial" w:eastAsia="Arial" w:hAnsi="Arial" w:cs="Arial"/>
          <w:spacing w:val="-8"/>
          <w:w w:val="105"/>
          <w:sz w:val="22"/>
          <w:szCs w:val="22"/>
        </w:rPr>
        <w:t xml:space="preserve"> </w:t>
      </w:r>
      <w:r w:rsidRPr="00B84E73">
        <w:rPr>
          <w:rFonts w:ascii="Arial" w:eastAsia="Arial" w:hAnsi="Arial" w:cs="Arial"/>
          <w:spacing w:val="1"/>
          <w:w w:val="105"/>
          <w:sz w:val="22"/>
          <w:szCs w:val="22"/>
        </w:rPr>
        <w:t>week</w:t>
      </w:r>
      <w:r w:rsidRPr="00B84E73">
        <w:rPr>
          <w:rFonts w:ascii="Arial" w:eastAsia="Arial" w:hAnsi="Arial" w:cs="Arial"/>
          <w:spacing w:val="-7"/>
          <w:w w:val="105"/>
          <w:sz w:val="22"/>
          <w:szCs w:val="22"/>
        </w:rPr>
        <w:t xml:space="preserve"> </w:t>
      </w:r>
      <w:r w:rsidRPr="00B84E73">
        <w:rPr>
          <w:rFonts w:ascii="Arial" w:eastAsia="Arial" w:hAnsi="Arial" w:cs="Arial"/>
          <w:w w:val="105"/>
          <w:sz w:val="22"/>
          <w:szCs w:val="22"/>
        </w:rPr>
        <w:t>preceding</w:t>
      </w:r>
      <w:r w:rsidRPr="00B84E73">
        <w:rPr>
          <w:rFonts w:ascii="Arial" w:eastAsia="Arial" w:hAnsi="Arial" w:cs="Arial"/>
          <w:spacing w:val="-8"/>
          <w:w w:val="105"/>
          <w:sz w:val="22"/>
          <w:szCs w:val="22"/>
        </w:rPr>
        <w:t xml:space="preserve"> </w:t>
      </w:r>
      <w:r w:rsidRPr="00B84E73">
        <w:rPr>
          <w:rFonts w:ascii="Arial" w:eastAsia="Arial" w:hAnsi="Arial" w:cs="Arial"/>
          <w:w w:val="105"/>
          <w:sz w:val="22"/>
          <w:szCs w:val="22"/>
        </w:rPr>
        <w:t>and</w:t>
      </w:r>
      <w:r w:rsidRPr="00B84E73">
        <w:rPr>
          <w:rFonts w:ascii="Arial" w:eastAsia="Arial" w:hAnsi="Arial" w:cs="Arial"/>
          <w:spacing w:val="-8"/>
          <w:w w:val="105"/>
          <w:sz w:val="22"/>
          <w:szCs w:val="22"/>
        </w:rPr>
        <w:t xml:space="preserve"> </w:t>
      </w:r>
      <w:r w:rsidRPr="00B84E73">
        <w:rPr>
          <w:rFonts w:ascii="Arial" w:eastAsia="Arial" w:hAnsi="Arial" w:cs="Arial"/>
          <w:w w:val="105"/>
          <w:sz w:val="22"/>
          <w:szCs w:val="22"/>
        </w:rPr>
        <w:t>throughout</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the</w:t>
      </w:r>
      <w:r w:rsidRPr="00B84E73">
        <w:rPr>
          <w:rFonts w:ascii="Arial" w:eastAsia="Arial" w:hAnsi="Arial" w:cs="Arial"/>
          <w:spacing w:val="-8"/>
          <w:w w:val="105"/>
          <w:sz w:val="22"/>
          <w:szCs w:val="22"/>
        </w:rPr>
        <w:t xml:space="preserve"> </w:t>
      </w:r>
      <w:r w:rsidRPr="00B84E73">
        <w:rPr>
          <w:rFonts w:ascii="Arial" w:eastAsia="Arial" w:hAnsi="Arial" w:cs="Arial"/>
          <w:w w:val="105"/>
          <w:sz w:val="22"/>
          <w:szCs w:val="22"/>
        </w:rPr>
        <w:t>duration</w:t>
      </w:r>
      <w:r w:rsidRPr="00B84E73">
        <w:rPr>
          <w:rFonts w:ascii="Arial" w:eastAsia="Arial" w:hAnsi="Arial" w:cs="Arial"/>
          <w:spacing w:val="-7"/>
          <w:w w:val="105"/>
          <w:sz w:val="22"/>
          <w:szCs w:val="22"/>
        </w:rPr>
        <w:t xml:space="preserve"> </w:t>
      </w:r>
      <w:r w:rsidRPr="00B84E73">
        <w:rPr>
          <w:rFonts w:ascii="Arial" w:eastAsia="Arial" w:hAnsi="Arial" w:cs="Arial"/>
          <w:w w:val="105"/>
          <w:sz w:val="22"/>
          <w:szCs w:val="22"/>
        </w:rPr>
        <w:t>of</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the</w:t>
      </w:r>
      <w:r w:rsidRPr="00B84E73">
        <w:rPr>
          <w:rFonts w:ascii="Arial" w:eastAsia="Arial" w:hAnsi="Arial" w:cs="Arial"/>
          <w:spacing w:val="-8"/>
          <w:w w:val="105"/>
          <w:sz w:val="22"/>
          <w:szCs w:val="22"/>
        </w:rPr>
        <w:t xml:space="preserve"> </w:t>
      </w:r>
      <w:r w:rsidRPr="00B84E73">
        <w:rPr>
          <w:rFonts w:ascii="Arial" w:eastAsia="Arial" w:hAnsi="Arial" w:cs="Arial"/>
          <w:spacing w:val="1"/>
          <w:w w:val="105"/>
          <w:sz w:val="22"/>
          <w:szCs w:val="22"/>
        </w:rPr>
        <w:t>work.</w:t>
      </w:r>
      <w:r w:rsidRPr="00B84E73">
        <w:rPr>
          <w:rFonts w:ascii="Arial" w:eastAsia="Arial" w:hAnsi="Arial" w:cs="Arial"/>
          <w:spacing w:val="38"/>
          <w:w w:val="105"/>
          <w:sz w:val="22"/>
          <w:szCs w:val="22"/>
        </w:rPr>
        <w:t xml:space="preserve"> </w:t>
      </w:r>
      <w:r w:rsidRPr="00B84E73">
        <w:rPr>
          <w:rFonts w:ascii="Arial" w:eastAsia="Arial" w:hAnsi="Arial" w:cs="Arial"/>
          <w:w w:val="105"/>
          <w:sz w:val="22"/>
          <w:szCs w:val="22"/>
        </w:rPr>
        <w:t>Humidity conditions</w:t>
      </w:r>
      <w:r w:rsidRPr="00B84E73">
        <w:rPr>
          <w:rFonts w:ascii="Arial" w:eastAsia="Arial" w:hAnsi="Arial" w:cs="Arial"/>
          <w:spacing w:val="-10"/>
          <w:w w:val="105"/>
          <w:sz w:val="22"/>
          <w:szCs w:val="22"/>
        </w:rPr>
        <w:t xml:space="preserve"> </w:t>
      </w:r>
      <w:r w:rsidRPr="00B84E73">
        <w:rPr>
          <w:rFonts w:ascii="Arial" w:eastAsia="Arial" w:hAnsi="Arial" w:cs="Arial"/>
          <w:w w:val="105"/>
          <w:sz w:val="22"/>
          <w:szCs w:val="22"/>
        </w:rPr>
        <w:t>within</w:t>
      </w:r>
      <w:r w:rsidRPr="00B84E73">
        <w:rPr>
          <w:rFonts w:ascii="Arial" w:eastAsia="Arial" w:hAnsi="Arial" w:cs="Arial"/>
          <w:spacing w:val="-10"/>
          <w:w w:val="105"/>
          <w:sz w:val="22"/>
          <w:szCs w:val="22"/>
        </w:rPr>
        <w:t xml:space="preserve"> </w:t>
      </w:r>
      <w:r w:rsidRPr="00B84E73">
        <w:rPr>
          <w:rFonts w:ascii="Arial" w:eastAsia="Arial" w:hAnsi="Arial" w:cs="Arial"/>
          <w:w w:val="105"/>
          <w:sz w:val="22"/>
          <w:szCs w:val="22"/>
        </w:rPr>
        <w:t>the</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building</w:t>
      </w:r>
      <w:r w:rsidRPr="00B84E73">
        <w:rPr>
          <w:rFonts w:ascii="Arial" w:eastAsia="Arial" w:hAnsi="Arial" w:cs="Arial"/>
          <w:spacing w:val="-10"/>
          <w:w w:val="105"/>
          <w:sz w:val="22"/>
          <w:szCs w:val="22"/>
        </w:rPr>
        <w:t xml:space="preserve"> </w:t>
      </w:r>
      <w:r w:rsidRPr="00B84E73">
        <w:rPr>
          <w:rFonts w:ascii="Arial" w:eastAsia="Arial" w:hAnsi="Arial" w:cs="Arial"/>
          <w:w w:val="105"/>
          <w:sz w:val="22"/>
          <w:szCs w:val="22"/>
        </w:rPr>
        <w:t>shall</w:t>
      </w:r>
      <w:r w:rsidRPr="00B84E73">
        <w:rPr>
          <w:rFonts w:ascii="Arial" w:eastAsia="Arial" w:hAnsi="Arial" w:cs="Arial"/>
          <w:spacing w:val="-10"/>
          <w:w w:val="105"/>
          <w:sz w:val="22"/>
          <w:szCs w:val="22"/>
        </w:rPr>
        <w:t xml:space="preserve"> </w:t>
      </w:r>
      <w:r w:rsidRPr="00B84E73">
        <w:rPr>
          <w:rFonts w:ascii="Arial" w:eastAsia="Arial" w:hAnsi="Arial" w:cs="Arial"/>
          <w:w w:val="105"/>
          <w:sz w:val="22"/>
          <w:szCs w:val="22"/>
        </w:rPr>
        <w:t>approximate</w:t>
      </w:r>
      <w:r w:rsidRPr="00B84E73">
        <w:rPr>
          <w:rFonts w:ascii="Arial" w:eastAsia="Arial" w:hAnsi="Arial" w:cs="Arial"/>
          <w:spacing w:val="-10"/>
          <w:w w:val="105"/>
          <w:sz w:val="22"/>
          <w:szCs w:val="22"/>
        </w:rPr>
        <w:t xml:space="preserve"> </w:t>
      </w:r>
      <w:r w:rsidRPr="00B84E73">
        <w:rPr>
          <w:rFonts w:ascii="Arial" w:eastAsia="Arial" w:hAnsi="Arial" w:cs="Arial"/>
          <w:w w:val="105"/>
          <w:sz w:val="22"/>
          <w:szCs w:val="22"/>
        </w:rPr>
        <w:t>the</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humidity</w:t>
      </w:r>
      <w:r w:rsidRPr="00B84E73">
        <w:rPr>
          <w:rFonts w:ascii="Arial" w:eastAsia="Arial" w:hAnsi="Arial" w:cs="Arial"/>
          <w:spacing w:val="-10"/>
          <w:w w:val="105"/>
          <w:sz w:val="22"/>
          <w:szCs w:val="22"/>
        </w:rPr>
        <w:t xml:space="preserve"> </w:t>
      </w:r>
      <w:r w:rsidRPr="00B84E73">
        <w:rPr>
          <w:rFonts w:ascii="Arial" w:eastAsia="Arial" w:hAnsi="Arial" w:cs="Arial"/>
          <w:w w:val="105"/>
          <w:sz w:val="22"/>
          <w:szCs w:val="22"/>
        </w:rPr>
        <w:t>conditions</w:t>
      </w:r>
      <w:r w:rsidRPr="00B84E73">
        <w:rPr>
          <w:rFonts w:ascii="Arial" w:eastAsia="Arial" w:hAnsi="Arial" w:cs="Arial"/>
          <w:spacing w:val="-10"/>
          <w:w w:val="105"/>
          <w:sz w:val="22"/>
          <w:szCs w:val="22"/>
        </w:rPr>
        <w:t xml:space="preserve"> </w:t>
      </w:r>
      <w:r w:rsidRPr="00B84E73">
        <w:rPr>
          <w:rFonts w:ascii="Arial" w:eastAsia="Arial" w:hAnsi="Arial" w:cs="Arial"/>
          <w:w w:val="105"/>
          <w:sz w:val="22"/>
          <w:szCs w:val="22"/>
        </w:rPr>
        <w:t>that</w:t>
      </w:r>
      <w:r w:rsidRPr="00B84E73">
        <w:rPr>
          <w:rFonts w:ascii="Arial" w:eastAsia="Arial" w:hAnsi="Arial" w:cs="Arial"/>
          <w:spacing w:val="-10"/>
          <w:w w:val="105"/>
          <w:sz w:val="22"/>
          <w:szCs w:val="22"/>
        </w:rPr>
        <w:t xml:space="preserve"> </w:t>
      </w:r>
      <w:r w:rsidRPr="00B84E73">
        <w:rPr>
          <w:rFonts w:ascii="Arial" w:eastAsia="Arial" w:hAnsi="Arial" w:cs="Arial"/>
          <w:w w:val="105"/>
          <w:sz w:val="22"/>
          <w:szCs w:val="22"/>
        </w:rPr>
        <w:t>will</w:t>
      </w:r>
      <w:r w:rsidRPr="00B84E73">
        <w:rPr>
          <w:rFonts w:ascii="Arial" w:eastAsia="Arial" w:hAnsi="Arial" w:cs="Arial"/>
          <w:spacing w:val="-10"/>
          <w:w w:val="105"/>
          <w:sz w:val="22"/>
          <w:szCs w:val="22"/>
        </w:rPr>
        <w:t xml:space="preserve"> </w:t>
      </w:r>
      <w:r w:rsidRPr="00B84E73">
        <w:rPr>
          <w:rFonts w:ascii="Arial" w:eastAsia="Arial" w:hAnsi="Arial" w:cs="Arial"/>
          <w:w w:val="105"/>
          <w:sz w:val="22"/>
          <w:szCs w:val="22"/>
        </w:rPr>
        <w:t>prevail</w:t>
      </w:r>
      <w:r w:rsidRPr="00B84E73">
        <w:rPr>
          <w:rFonts w:ascii="Arial" w:eastAsia="Arial" w:hAnsi="Arial" w:cs="Arial"/>
          <w:spacing w:val="-11"/>
          <w:w w:val="105"/>
          <w:sz w:val="22"/>
          <w:szCs w:val="22"/>
        </w:rPr>
        <w:t xml:space="preserve"> </w:t>
      </w:r>
      <w:r w:rsidRPr="00B84E73">
        <w:rPr>
          <w:rFonts w:ascii="Arial" w:eastAsia="Arial" w:hAnsi="Arial" w:cs="Arial"/>
          <w:spacing w:val="1"/>
          <w:w w:val="105"/>
          <w:sz w:val="22"/>
          <w:szCs w:val="22"/>
        </w:rPr>
        <w:t>when</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the</w:t>
      </w:r>
      <w:r w:rsidRPr="00B84E73">
        <w:rPr>
          <w:rFonts w:ascii="Arial" w:eastAsia="Arial" w:hAnsi="Arial" w:cs="Arial"/>
          <w:spacing w:val="-10"/>
          <w:w w:val="105"/>
          <w:sz w:val="22"/>
          <w:szCs w:val="22"/>
        </w:rPr>
        <w:t xml:space="preserve"> </w:t>
      </w:r>
      <w:r w:rsidRPr="00B84E73">
        <w:rPr>
          <w:rFonts w:ascii="Arial" w:eastAsia="Arial" w:hAnsi="Arial" w:cs="Arial"/>
          <w:w w:val="105"/>
          <w:sz w:val="22"/>
          <w:szCs w:val="22"/>
        </w:rPr>
        <w:t>building</w:t>
      </w:r>
      <w:r w:rsidRPr="00B84E73">
        <w:rPr>
          <w:rFonts w:ascii="Arial" w:eastAsia="Arial" w:hAnsi="Arial" w:cs="Arial"/>
          <w:spacing w:val="-10"/>
          <w:w w:val="105"/>
          <w:sz w:val="22"/>
          <w:szCs w:val="22"/>
        </w:rPr>
        <w:t xml:space="preserve"> </w:t>
      </w:r>
      <w:r w:rsidRPr="00B84E73">
        <w:rPr>
          <w:rFonts w:ascii="Arial" w:eastAsia="Arial" w:hAnsi="Arial" w:cs="Arial"/>
          <w:w w:val="105"/>
          <w:sz w:val="22"/>
          <w:szCs w:val="22"/>
        </w:rPr>
        <w:t>is</w:t>
      </w:r>
      <w:r w:rsidRPr="00B84E73">
        <w:rPr>
          <w:rFonts w:ascii="Arial" w:eastAsia="Arial" w:hAnsi="Arial" w:cs="Arial"/>
          <w:spacing w:val="104"/>
          <w:w w:val="103"/>
          <w:sz w:val="22"/>
          <w:szCs w:val="22"/>
        </w:rPr>
        <w:t xml:space="preserve"> </w:t>
      </w:r>
      <w:r w:rsidRPr="00B84E73">
        <w:rPr>
          <w:rFonts w:ascii="Arial" w:eastAsia="Arial" w:hAnsi="Arial" w:cs="Arial"/>
          <w:w w:val="105"/>
          <w:sz w:val="22"/>
          <w:szCs w:val="22"/>
        </w:rPr>
        <w:t>occupied.</w:t>
      </w:r>
    </w:p>
    <w:p w14:paraId="6A160C73" w14:textId="77777777" w:rsidR="00B84E73" w:rsidRPr="00B84E73" w:rsidRDefault="00B84E73" w:rsidP="00B84E73">
      <w:pPr>
        <w:numPr>
          <w:ilvl w:val="0"/>
          <w:numId w:val="25"/>
        </w:numPr>
        <w:tabs>
          <w:tab w:val="left" w:pos="360"/>
        </w:tabs>
        <w:spacing w:before="1" w:line="253" w:lineRule="auto"/>
        <w:ind w:right="241"/>
        <w:rPr>
          <w:rFonts w:ascii="Arial" w:eastAsia="Arial" w:hAnsi="Arial" w:cs="Arial"/>
          <w:sz w:val="22"/>
          <w:szCs w:val="22"/>
        </w:rPr>
      </w:pPr>
      <w:r w:rsidRPr="00B84E73">
        <w:rPr>
          <w:rFonts w:ascii="Arial" w:eastAsia="Arial" w:hAnsi="Arial" w:cs="Arial"/>
          <w:spacing w:val="1"/>
          <w:w w:val="105"/>
          <w:sz w:val="22"/>
          <w:szCs w:val="22"/>
        </w:rPr>
        <w:t>Permanent</w:t>
      </w:r>
      <w:r w:rsidRPr="00B84E73">
        <w:rPr>
          <w:rFonts w:ascii="Arial" w:eastAsia="Arial" w:hAnsi="Arial" w:cs="Arial"/>
          <w:spacing w:val="-12"/>
          <w:w w:val="105"/>
          <w:sz w:val="22"/>
          <w:szCs w:val="22"/>
        </w:rPr>
        <w:t xml:space="preserve"> </w:t>
      </w:r>
      <w:r w:rsidRPr="00B84E73">
        <w:rPr>
          <w:rFonts w:ascii="Arial" w:eastAsia="Arial" w:hAnsi="Arial" w:cs="Arial"/>
          <w:w w:val="105"/>
          <w:sz w:val="22"/>
          <w:szCs w:val="22"/>
        </w:rPr>
        <w:t>heat,</w:t>
      </w:r>
      <w:r w:rsidRPr="00B84E73">
        <w:rPr>
          <w:rFonts w:ascii="Arial" w:eastAsia="Arial" w:hAnsi="Arial" w:cs="Arial"/>
          <w:spacing w:val="-12"/>
          <w:w w:val="105"/>
          <w:sz w:val="22"/>
          <w:szCs w:val="22"/>
        </w:rPr>
        <w:t xml:space="preserve"> </w:t>
      </w:r>
      <w:r w:rsidRPr="00B84E73">
        <w:rPr>
          <w:rFonts w:ascii="Arial" w:eastAsia="Arial" w:hAnsi="Arial" w:cs="Arial"/>
          <w:w w:val="105"/>
          <w:sz w:val="22"/>
          <w:szCs w:val="22"/>
        </w:rPr>
        <w:t>light</w:t>
      </w:r>
      <w:r w:rsidRPr="00B84E73">
        <w:rPr>
          <w:rFonts w:ascii="Arial" w:eastAsia="Arial" w:hAnsi="Arial" w:cs="Arial"/>
          <w:spacing w:val="-11"/>
          <w:w w:val="105"/>
          <w:sz w:val="22"/>
          <w:szCs w:val="22"/>
        </w:rPr>
        <w:t xml:space="preserve"> </w:t>
      </w:r>
      <w:r w:rsidRPr="00B84E73">
        <w:rPr>
          <w:rFonts w:ascii="Arial" w:eastAsia="Arial" w:hAnsi="Arial" w:cs="Arial"/>
          <w:w w:val="105"/>
          <w:sz w:val="22"/>
          <w:szCs w:val="22"/>
        </w:rPr>
        <w:t>and</w:t>
      </w:r>
      <w:r w:rsidRPr="00B84E73">
        <w:rPr>
          <w:rFonts w:ascii="Arial" w:eastAsia="Arial" w:hAnsi="Arial" w:cs="Arial"/>
          <w:spacing w:val="-11"/>
          <w:w w:val="105"/>
          <w:sz w:val="22"/>
          <w:szCs w:val="22"/>
        </w:rPr>
        <w:t xml:space="preserve"> </w:t>
      </w:r>
      <w:r w:rsidRPr="00B84E73">
        <w:rPr>
          <w:rFonts w:ascii="Arial" w:eastAsia="Arial" w:hAnsi="Arial" w:cs="Arial"/>
          <w:w w:val="105"/>
          <w:sz w:val="22"/>
          <w:szCs w:val="22"/>
        </w:rPr>
        <w:t>ventilation</w:t>
      </w:r>
      <w:r w:rsidRPr="00B84E73">
        <w:rPr>
          <w:rFonts w:ascii="Arial" w:eastAsia="Arial" w:hAnsi="Arial" w:cs="Arial"/>
          <w:spacing w:val="-11"/>
          <w:w w:val="105"/>
          <w:sz w:val="22"/>
          <w:szCs w:val="22"/>
        </w:rPr>
        <w:t xml:space="preserve"> </w:t>
      </w:r>
      <w:r w:rsidRPr="00B84E73">
        <w:rPr>
          <w:rFonts w:ascii="Arial" w:eastAsia="Arial" w:hAnsi="Arial" w:cs="Arial"/>
          <w:w w:val="105"/>
          <w:sz w:val="22"/>
          <w:szCs w:val="22"/>
        </w:rPr>
        <w:t>shall</w:t>
      </w:r>
      <w:r w:rsidRPr="00B84E73">
        <w:rPr>
          <w:rFonts w:ascii="Arial" w:eastAsia="Arial" w:hAnsi="Arial" w:cs="Arial"/>
          <w:spacing w:val="-11"/>
          <w:w w:val="105"/>
          <w:sz w:val="22"/>
          <w:szCs w:val="22"/>
        </w:rPr>
        <w:t xml:space="preserve"> </w:t>
      </w:r>
      <w:r w:rsidRPr="00B84E73">
        <w:rPr>
          <w:rFonts w:ascii="Arial" w:eastAsia="Arial" w:hAnsi="Arial" w:cs="Arial"/>
          <w:w w:val="105"/>
          <w:sz w:val="22"/>
          <w:szCs w:val="22"/>
        </w:rPr>
        <w:t>be</w:t>
      </w:r>
      <w:r w:rsidRPr="00B84E73">
        <w:rPr>
          <w:rFonts w:ascii="Arial" w:eastAsia="Arial" w:hAnsi="Arial" w:cs="Arial"/>
          <w:spacing w:val="-11"/>
          <w:w w:val="105"/>
          <w:sz w:val="22"/>
          <w:szCs w:val="22"/>
        </w:rPr>
        <w:t xml:space="preserve"> </w:t>
      </w:r>
      <w:r w:rsidRPr="00B84E73">
        <w:rPr>
          <w:rFonts w:ascii="Arial" w:eastAsia="Arial" w:hAnsi="Arial" w:cs="Arial"/>
          <w:w w:val="105"/>
          <w:sz w:val="22"/>
          <w:szCs w:val="22"/>
        </w:rPr>
        <w:t>installed</w:t>
      </w:r>
      <w:r w:rsidRPr="00B84E73">
        <w:rPr>
          <w:rFonts w:ascii="Arial" w:eastAsia="Arial" w:hAnsi="Arial" w:cs="Arial"/>
          <w:spacing w:val="-11"/>
          <w:w w:val="105"/>
          <w:sz w:val="22"/>
          <w:szCs w:val="22"/>
        </w:rPr>
        <w:t xml:space="preserve"> </w:t>
      </w:r>
      <w:r w:rsidRPr="00B84E73">
        <w:rPr>
          <w:rFonts w:ascii="Arial" w:eastAsia="Arial" w:hAnsi="Arial" w:cs="Arial"/>
          <w:w w:val="105"/>
          <w:sz w:val="22"/>
          <w:szCs w:val="22"/>
        </w:rPr>
        <w:t>and</w:t>
      </w:r>
      <w:r w:rsidRPr="00B84E73">
        <w:rPr>
          <w:rFonts w:ascii="Arial" w:eastAsia="Arial" w:hAnsi="Arial" w:cs="Arial"/>
          <w:spacing w:val="-11"/>
          <w:w w:val="105"/>
          <w:sz w:val="22"/>
          <w:szCs w:val="22"/>
        </w:rPr>
        <w:t xml:space="preserve"> </w:t>
      </w:r>
      <w:r w:rsidRPr="00B84E73">
        <w:rPr>
          <w:rFonts w:ascii="Arial" w:eastAsia="Arial" w:hAnsi="Arial" w:cs="Arial"/>
          <w:w w:val="105"/>
          <w:sz w:val="22"/>
          <w:szCs w:val="22"/>
        </w:rPr>
        <w:t>operating</w:t>
      </w:r>
      <w:r w:rsidRPr="00B84E73">
        <w:rPr>
          <w:rFonts w:ascii="Arial" w:eastAsia="Arial" w:hAnsi="Arial" w:cs="Arial"/>
          <w:spacing w:val="-10"/>
          <w:w w:val="105"/>
          <w:sz w:val="22"/>
          <w:szCs w:val="22"/>
        </w:rPr>
        <w:t xml:space="preserve"> </w:t>
      </w:r>
      <w:r w:rsidRPr="00B84E73">
        <w:rPr>
          <w:rFonts w:ascii="Arial" w:eastAsia="Arial" w:hAnsi="Arial" w:cs="Arial"/>
          <w:spacing w:val="1"/>
          <w:w w:val="105"/>
          <w:sz w:val="22"/>
          <w:szCs w:val="22"/>
        </w:rPr>
        <w:t>during</w:t>
      </w:r>
      <w:r w:rsidRPr="00B84E73">
        <w:rPr>
          <w:rFonts w:ascii="Arial" w:eastAsia="Arial" w:hAnsi="Arial" w:cs="Arial"/>
          <w:spacing w:val="-11"/>
          <w:w w:val="105"/>
          <w:sz w:val="22"/>
          <w:szCs w:val="22"/>
        </w:rPr>
        <w:t xml:space="preserve"> </w:t>
      </w:r>
      <w:r w:rsidRPr="00B84E73">
        <w:rPr>
          <w:rFonts w:ascii="Arial" w:eastAsia="Arial" w:hAnsi="Arial" w:cs="Arial"/>
          <w:w w:val="105"/>
          <w:sz w:val="22"/>
          <w:szCs w:val="22"/>
        </w:rPr>
        <w:t>and</w:t>
      </w:r>
      <w:r w:rsidRPr="00B84E73">
        <w:rPr>
          <w:rFonts w:ascii="Arial" w:eastAsia="Arial" w:hAnsi="Arial" w:cs="Arial"/>
          <w:spacing w:val="-11"/>
          <w:w w:val="105"/>
          <w:sz w:val="22"/>
          <w:szCs w:val="22"/>
        </w:rPr>
        <w:t xml:space="preserve"> </w:t>
      </w:r>
      <w:r w:rsidRPr="00B84E73">
        <w:rPr>
          <w:rFonts w:ascii="Arial" w:eastAsia="Arial" w:hAnsi="Arial" w:cs="Arial"/>
          <w:w w:val="105"/>
          <w:sz w:val="22"/>
          <w:szCs w:val="22"/>
        </w:rPr>
        <w:t>after</w:t>
      </w:r>
      <w:r w:rsidRPr="00B84E73">
        <w:rPr>
          <w:rFonts w:ascii="Arial" w:eastAsia="Arial" w:hAnsi="Arial" w:cs="Arial"/>
          <w:spacing w:val="-11"/>
          <w:w w:val="105"/>
          <w:sz w:val="22"/>
          <w:szCs w:val="22"/>
        </w:rPr>
        <w:t xml:space="preserve"> </w:t>
      </w:r>
      <w:r w:rsidRPr="00B84E73">
        <w:rPr>
          <w:rFonts w:ascii="Arial" w:eastAsia="Arial" w:hAnsi="Arial" w:cs="Arial"/>
          <w:w w:val="105"/>
          <w:sz w:val="22"/>
          <w:szCs w:val="22"/>
        </w:rPr>
        <w:t>installation,</w:t>
      </w:r>
      <w:r w:rsidRPr="00B84E73">
        <w:rPr>
          <w:rFonts w:ascii="Arial" w:eastAsia="Arial" w:hAnsi="Arial" w:cs="Arial"/>
          <w:spacing w:val="-12"/>
          <w:w w:val="105"/>
          <w:sz w:val="22"/>
          <w:szCs w:val="22"/>
        </w:rPr>
        <w:t xml:space="preserve"> </w:t>
      </w:r>
      <w:r w:rsidRPr="00B84E73">
        <w:rPr>
          <w:rFonts w:ascii="Arial" w:eastAsia="Arial" w:hAnsi="Arial" w:cs="Arial"/>
          <w:w w:val="105"/>
          <w:sz w:val="22"/>
          <w:szCs w:val="22"/>
        </w:rPr>
        <w:t>maintaining</w:t>
      </w:r>
      <w:r w:rsidRPr="00B84E73">
        <w:rPr>
          <w:rFonts w:ascii="Arial" w:eastAsia="Arial" w:hAnsi="Arial" w:cs="Arial"/>
          <w:spacing w:val="97"/>
          <w:w w:val="103"/>
          <w:sz w:val="22"/>
          <w:szCs w:val="22"/>
        </w:rPr>
        <w:t xml:space="preserve"> </w:t>
      </w:r>
      <w:r w:rsidRPr="00B84E73">
        <w:rPr>
          <w:rFonts w:ascii="Arial" w:eastAsia="Arial" w:hAnsi="Arial" w:cs="Arial"/>
          <w:w w:val="105"/>
          <w:sz w:val="22"/>
          <w:szCs w:val="22"/>
        </w:rPr>
        <w:t>a</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range</w:t>
      </w:r>
      <w:r w:rsidRPr="00B84E73">
        <w:rPr>
          <w:rFonts w:ascii="Arial" w:eastAsia="Arial" w:hAnsi="Arial" w:cs="Arial"/>
          <w:spacing w:val="-8"/>
          <w:w w:val="105"/>
          <w:sz w:val="22"/>
          <w:szCs w:val="22"/>
        </w:rPr>
        <w:t xml:space="preserve"> </w:t>
      </w:r>
      <w:r w:rsidRPr="00B84E73">
        <w:rPr>
          <w:rFonts w:ascii="Arial" w:eastAsia="Arial" w:hAnsi="Arial" w:cs="Arial"/>
          <w:w w:val="105"/>
          <w:sz w:val="22"/>
          <w:szCs w:val="22"/>
        </w:rPr>
        <w:t>of</w:t>
      </w:r>
      <w:r w:rsidRPr="00B84E73">
        <w:rPr>
          <w:rFonts w:ascii="Arial" w:eastAsia="Arial" w:hAnsi="Arial" w:cs="Arial"/>
          <w:spacing w:val="-10"/>
          <w:w w:val="105"/>
          <w:sz w:val="22"/>
          <w:szCs w:val="22"/>
        </w:rPr>
        <w:t xml:space="preserve"> </w:t>
      </w:r>
      <w:r w:rsidRPr="00B84E73">
        <w:rPr>
          <w:rFonts w:ascii="Arial" w:eastAsia="Arial" w:hAnsi="Arial" w:cs="Arial"/>
          <w:w w:val="105"/>
          <w:sz w:val="22"/>
          <w:szCs w:val="22"/>
        </w:rPr>
        <w:t>temperature</w:t>
      </w:r>
      <w:r w:rsidRPr="00B84E73">
        <w:rPr>
          <w:rFonts w:ascii="Arial" w:eastAsia="Arial" w:hAnsi="Arial" w:cs="Arial"/>
          <w:spacing w:val="-8"/>
          <w:w w:val="105"/>
          <w:sz w:val="22"/>
          <w:szCs w:val="22"/>
        </w:rPr>
        <w:t xml:space="preserve"> </w:t>
      </w:r>
      <w:r w:rsidRPr="00B84E73">
        <w:rPr>
          <w:rFonts w:ascii="Arial" w:eastAsia="Arial" w:hAnsi="Arial" w:cs="Arial"/>
          <w:w w:val="105"/>
          <w:sz w:val="22"/>
          <w:szCs w:val="22"/>
        </w:rPr>
        <w:t>and</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humidity</w:t>
      </w:r>
      <w:r w:rsidRPr="00B84E73">
        <w:rPr>
          <w:rFonts w:ascii="Arial" w:eastAsia="Arial" w:hAnsi="Arial" w:cs="Arial"/>
          <w:spacing w:val="-8"/>
          <w:w w:val="105"/>
          <w:sz w:val="22"/>
          <w:szCs w:val="22"/>
        </w:rPr>
        <w:t xml:space="preserve"> </w:t>
      </w:r>
      <w:r w:rsidRPr="00B84E73">
        <w:rPr>
          <w:rFonts w:ascii="Arial" w:eastAsia="Arial" w:hAnsi="Arial" w:cs="Arial"/>
          <w:w w:val="105"/>
          <w:sz w:val="22"/>
          <w:szCs w:val="22"/>
        </w:rPr>
        <w:t>compatible</w:t>
      </w:r>
      <w:r w:rsidRPr="00B84E73">
        <w:rPr>
          <w:rFonts w:ascii="Arial" w:eastAsia="Arial" w:hAnsi="Arial" w:cs="Arial"/>
          <w:spacing w:val="-8"/>
          <w:w w:val="105"/>
          <w:sz w:val="22"/>
          <w:szCs w:val="22"/>
        </w:rPr>
        <w:t xml:space="preserve"> </w:t>
      </w:r>
      <w:r w:rsidRPr="00B84E73">
        <w:rPr>
          <w:rFonts w:ascii="Arial" w:eastAsia="Arial" w:hAnsi="Arial" w:cs="Arial"/>
          <w:w w:val="105"/>
          <w:sz w:val="22"/>
          <w:szCs w:val="22"/>
        </w:rPr>
        <w:t>with</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the</w:t>
      </w:r>
      <w:r w:rsidRPr="00B84E73">
        <w:rPr>
          <w:rFonts w:ascii="Arial" w:eastAsia="Arial" w:hAnsi="Arial" w:cs="Arial"/>
          <w:spacing w:val="-8"/>
          <w:w w:val="105"/>
          <w:sz w:val="22"/>
          <w:szCs w:val="22"/>
        </w:rPr>
        <w:t xml:space="preserve"> </w:t>
      </w:r>
      <w:r w:rsidRPr="00B84E73">
        <w:rPr>
          <w:rFonts w:ascii="Arial" w:eastAsia="Arial" w:hAnsi="Arial" w:cs="Arial"/>
          <w:w w:val="105"/>
          <w:sz w:val="22"/>
          <w:szCs w:val="22"/>
        </w:rPr>
        <w:t>expected</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low</w:t>
      </w:r>
      <w:r w:rsidRPr="00B84E73">
        <w:rPr>
          <w:rFonts w:ascii="Arial" w:eastAsia="Arial" w:hAnsi="Arial" w:cs="Arial"/>
          <w:spacing w:val="-7"/>
          <w:w w:val="105"/>
          <w:sz w:val="22"/>
          <w:szCs w:val="22"/>
        </w:rPr>
        <w:t xml:space="preserve"> </w:t>
      </w:r>
      <w:r w:rsidRPr="00B84E73">
        <w:rPr>
          <w:rFonts w:ascii="Arial" w:eastAsia="Arial" w:hAnsi="Arial" w:cs="Arial"/>
          <w:w w:val="105"/>
          <w:sz w:val="22"/>
          <w:szCs w:val="22"/>
        </w:rPr>
        <w:t>and</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high</w:t>
      </w:r>
      <w:r w:rsidRPr="00B84E73">
        <w:rPr>
          <w:rFonts w:ascii="Arial" w:eastAsia="Arial" w:hAnsi="Arial" w:cs="Arial"/>
          <w:spacing w:val="-8"/>
          <w:w w:val="105"/>
          <w:sz w:val="22"/>
          <w:szCs w:val="22"/>
        </w:rPr>
        <w:t xml:space="preserve"> </w:t>
      </w:r>
      <w:r w:rsidRPr="00B84E73">
        <w:rPr>
          <w:rFonts w:ascii="Arial" w:eastAsia="Arial" w:hAnsi="Arial" w:cs="Arial"/>
          <w:w w:val="105"/>
          <w:sz w:val="22"/>
          <w:szCs w:val="22"/>
        </w:rPr>
        <w:t>moisture</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content</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of</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the</w:t>
      </w:r>
      <w:r w:rsidRPr="00B84E73">
        <w:rPr>
          <w:rFonts w:ascii="Arial" w:eastAsia="Arial" w:hAnsi="Arial" w:cs="Arial"/>
          <w:spacing w:val="110"/>
          <w:w w:val="103"/>
          <w:sz w:val="22"/>
          <w:szCs w:val="22"/>
        </w:rPr>
        <w:t xml:space="preserve"> </w:t>
      </w:r>
      <w:r w:rsidRPr="00B84E73">
        <w:rPr>
          <w:rFonts w:ascii="Arial" w:eastAsia="Arial" w:hAnsi="Arial" w:cs="Arial"/>
          <w:w w:val="105"/>
          <w:sz w:val="22"/>
          <w:szCs w:val="22"/>
        </w:rPr>
        <w:t>flooring.</w:t>
      </w:r>
      <w:r w:rsidRPr="00B84E73">
        <w:rPr>
          <w:rFonts w:ascii="Arial" w:eastAsia="Arial" w:hAnsi="Arial" w:cs="Arial"/>
          <w:spacing w:val="-11"/>
          <w:w w:val="105"/>
          <w:sz w:val="22"/>
          <w:szCs w:val="22"/>
        </w:rPr>
        <w:t xml:space="preserve"> </w:t>
      </w:r>
      <w:r w:rsidRPr="00B84E73">
        <w:rPr>
          <w:rFonts w:ascii="Arial" w:eastAsia="Arial" w:hAnsi="Arial" w:cs="Arial"/>
          <w:w w:val="105"/>
          <w:sz w:val="22"/>
          <w:szCs w:val="22"/>
        </w:rPr>
        <w:t>The</w:t>
      </w:r>
      <w:r w:rsidRPr="00B84E73">
        <w:rPr>
          <w:rFonts w:ascii="Arial" w:eastAsia="Arial" w:hAnsi="Arial" w:cs="Arial"/>
          <w:spacing w:val="-9"/>
          <w:w w:val="105"/>
          <w:sz w:val="22"/>
          <w:szCs w:val="22"/>
        </w:rPr>
        <w:t xml:space="preserve"> </w:t>
      </w:r>
      <w:r w:rsidRPr="00B84E73">
        <w:rPr>
          <w:rFonts w:ascii="Arial" w:eastAsia="Arial" w:hAnsi="Arial" w:cs="Arial"/>
          <w:spacing w:val="1"/>
          <w:w w:val="105"/>
          <w:sz w:val="22"/>
          <w:szCs w:val="22"/>
        </w:rPr>
        <w:t>wood</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moisture</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content</w:t>
      </w:r>
      <w:r w:rsidRPr="00B84E73">
        <w:rPr>
          <w:rFonts w:ascii="Arial" w:eastAsia="Arial" w:hAnsi="Arial" w:cs="Arial"/>
          <w:spacing w:val="-10"/>
          <w:w w:val="105"/>
          <w:sz w:val="22"/>
          <w:szCs w:val="22"/>
        </w:rPr>
        <w:t xml:space="preserve"> </w:t>
      </w:r>
      <w:r w:rsidRPr="00B84E73">
        <w:rPr>
          <w:rFonts w:ascii="Arial" w:eastAsia="Arial" w:hAnsi="Arial" w:cs="Arial"/>
          <w:w w:val="105"/>
          <w:sz w:val="22"/>
          <w:szCs w:val="22"/>
        </w:rPr>
        <w:t>range</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is</w:t>
      </w:r>
      <w:r w:rsidRPr="00B84E73">
        <w:rPr>
          <w:rFonts w:ascii="Arial" w:eastAsia="Arial" w:hAnsi="Arial" w:cs="Arial"/>
          <w:spacing w:val="-10"/>
          <w:w w:val="105"/>
          <w:sz w:val="22"/>
          <w:szCs w:val="22"/>
        </w:rPr>
        <w:t xml:space="preserve"> </w:t>
      </w:r>
      <w:r w:rsidRPr="00B84E73">
        <w:rPr>
          <w:rFonts w:ascii="Arial" w:eastAsia="Arial" w:hAnsi="Arial" w:cs="Arial"/>
          <w:w w:val="105"/>
          <w:sz w:val="22"/>
          <w:szCs w:val="22"/>
        </w:rPr>
        <w:t>determined</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by</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the</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flooring</w:t>
      </w:r>
      <w:r w:rsidRPr="00B84E73">
        <w:rPr>
          <w:rFonts w:ascii="Arial" w:eastAsia="Arial" w:hAnsi="Arial" w:cs="Arial"/>
          <w:spacing w:val="-10"/>
          <w:w w:val="105"/>
          <w:sz w:val="22"/>
          <w:szCs w:val="22"/>
        </w:rPr>
        <w:t xml:space="preserve"> </w:t>
      </w:r>
      <w:r w:rsidRPr="00B84E73">
        <w:rPr>
          <w:rFonts w:ascii="Arial" w:eastAsia="Arial" w:hAnsi="Arial" w:cs="Arial"/>
          <w:w w:val="105"/>
          <w:sz w:val="22"/>
          <w:szCs w:val="22"/>
        </w:rPr>
        <w:t>contactor</w:t>
      </w:r>
      <w:r w:rsidRPr="00B84E73">
        <w:rPr>
          <w:rFonts w:ascii="Arial" w:eastAsia="Arial" w:hAnsi="Arial" w:cs="Arial"/>
          <w:spacing w:val="-10"/>
          <w:w w:val="105"/>
          <w:sz w:val="22"/>
          <w:szCs w:val="22"/>
        </w:rPr>
        <w:t xml:space="preserve"> </w:t>
      </w:r>
      <w:r w:rsidRPr="00B84E73">
        <w:rPr>
          <w:rFonts w:ascii="Arial" w:eastAsia="Arial" w:hAnsi="Arial" w:cs="Arial"/>
          <w:w w:val="105"/>
          <w:sz w:val="22"/>
          <w:szCs w:val="22"/>
        </w:rPr>
        <w:t>based</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on</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the</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facility’s</w:t>
      </w:r>
      <w:r w:rsidRPr="00B84E73">
        <w:rPr>
          <w:rFonts w:ascii="Arial" w:eastAsia="Arial" w:hAnsi="Arial" w:cs="Arial"/>
          <w:spacing w:val="102"/>
          <w:w w:val="103"/>
          <w:sz w:val="22"/>
          <w:szCs w:val="22"/>
        </w:rPr>
        <w:t xml:space="preserve"> </w:t>
      </w:r>
      <w:r w:rsidRPr="00B84E73">
        <w:rPr>
          <w:rFonts w:ascii="Arial" w:eastAsia="Arial" w:hAnsi="Arial" w:cs="Arial"/>
          <w:w w:val="105"/>
          <w:sz w:val="22"/>
          <w:szCs w:val="22"/>
        </w:rPr>
        <w:t>mechanical</w:t>
      </w:r>
      <w:r w:rsidRPr="00B84E73">
        <w:rPr>
          <w:rFonts w:ascii="Arial" w:eastAsia="Arial" w:hAnsi="Arial" w:cs="Arial"/>
          <w:spacing w:val="-20"/>
          <w:w w:val="105"/>
          <w:sz w:val="22"/>
          <w:szCs w:val="22"/>
        </w:rPr>
        <w:t xml:space="preserve"> </w:t>
      </w:r>
      <w:r w:rsidRPr="00B84E73">
        <w:rPr>
          <w:rFonts w:ascii="Arial" w:eastAsia="Arial" w:hAnsi="Arial" w:cs="Arial"/>
          <w:w w:val="105"/>
          <w:sz w:val="22"/>
          <w:szCs w:val="22"/>
        </w:rPr>
        <w:t>controls</w:t>
      </w:r>
      <w:r w:rsidRPr="00B84E73">
        <w:rPr>
          <w:rFonts w:ascii="Arial" w:eastAsia="Arial" w:hAnsi="Arial" w:cs="Arial"/>
          <w:spacing w:val="-19"/>
          <w:w w:val="105"/>
          <w:sz w:val="22"/>
          <w:szCs w:val="22"/>
        </w:rPr>
        <w:t xml:space="preserve"> </w:t>
      </w:r>
      <w:r w:rsidRPr="00B84E73">
        <w:rPr>
          <w:rFonts w:ascii="Arial" w:eastAsia="Arial" w:hAnsi="Arial" w:cs="Arial"/>
          <w:w w:val="105"/>
          <w:sz w:val="22"/>
          <w:szCs w:val="22"/>
        </w:rPr>
        <w:t>and</w:t>
      </w:r>
      <w:r w:rsidRPr="00B84E73">
        <w:rPr>
          <w:rFonts w:ascii="Arial" w:eastAsia="Arial" w:hAnsi="Arial" w:cs="Arial"/>
          <w:spacing w:val="-19"/>
          <w:w w:val="105"/>
          <w:sz w:val="22"/>
          <w:szCs w:val="22"/>
        </w:rPr>
        <w:t xml:space="preserve"> </w:t>
      </w:r>
      <w:r w:rsidRPr="00B84E73">
        <w:rPr>
          <w:rFonts w:ascii="Arial" w:eastAsia="Arial" w:hAnsi="Arial" w:cs="Arial"/>
          <w:w w:val="105"/>
          <w:sz w:val="22"/>
          <w:szCs w:val="22"/>
        </w:rPr>
        <w:t>geographical</w:t>
      </w:r>
      <w:r w:rsidRPr="00B84E73">
        <w:rPr>
          <w:rFonts w:ascii="Arial" w:eastAsia="Arial" w:hAnsi="Arial" w:cs="Arial"/>
          <w:spacing w:val="-19"/>
          <w:w w:val="105"/>
          <w:sz w:val="22"/>
          <w:szCs w:val="22"/>
        </w:rPr>
        <w:t xml:space="preserve"> </w:t>
      </w:r>
      <w:r w:rsidRPr="00B84E73">
        <w:rPr>
          <w:rFonts w:ascii="Arial" w:eastAsia="Arial" w:hAnsi="Arial" w:cs="Arial"/>
          <w:w w:val="105"/>
          <w:sz w:val="22"/>
          <w:szCs w:val="22"/>
        </w:rPr>
        <w:t>location.</w:t>
      </w:r>
    </w:p>
    <w:p w14:paraId="6AE877AF" w14:textId="77777777" w:rsidR="00B84E73" w:rsidRPr="00B84E73" w:rsidRDefault="00B84E73" w:rsidP="00B84E73">
      <w:pPr>
        <w:numPr>
          <w:ilvl w:val="0"/>
          <w:numId w:val="25"/>
        </w:numPr>
        <w:tabs>
          <w:tab w:val="left" w:pos="360"/>
        </w:tabs>
        <w:spacing w:line="253" w:lineRule="auto"/>
        <w:ind w:right="472"/>
        <w:jc w:val="both"/>
        <w:rPr>
          <w:rFonts w:ascii="Arial" w:eastAsia="Arial" w:hAnsi="Arial" w:cs="Arial"/>
          <w:sz w:val="22"/>
          <w:szCs w:val="22"/>
        </w:rPr>
      </w:pPr>
      <w:r w:rsidRPr="00B84E73">
        <w:rPr>
          <w:rFonts w:ascii="Arial" w:eastAsia="Arial" w:hAnsi="Arial" w:cs="Arial"/>
          <w:w w:val="105"/>
          <w:sz w:val="22"/>
          <w:szCs w:val="22"/>
        </w:rPr>
        <w:t>Flooring</w:t>
      </w:r>
      <w:r w:rsidRPr="00B84E73">
        <w:rPr>
          <w:rFonts w:ascii="Arial" w:eastAsia="Arial" w:hAnsi="Arial" w:cs="Arial"/>
          <w:spacing w:val="-7"/>
          <w:w w:val="105"/>
          <w:sz w:val="22"/>
          <w:szCs w:val="22"/>
        </w:rPr>
        <w:t xml:space="preserve"> </w:t>
      </w:r>
      <w:r w:rsidRPr="00B84E73">
        <w:rPr>
          <w:rFonts w:ascii="Arial" w:eastAsia="Arial" w:hAnsi="Arial" w:cs="Arial"/>
          <w:spacing w:val="1"/>
          <w:w w:val="105"/>
          <w:sz w:val="22"/>
          <w:szCs w:val="22"/>
        </w:rPr>
        <w:t>must</w:t>
      </w:r>
      <w:r w:rsidRPr="00B84E73">
        <w:rPr>
          <w:rFonts w:ascii="Arial" w:eastAsia="Arial" w:hAnsi="Arial" w:cs="Arial"/>
          <w:spacing w:val="-8"/>
          <w:w w:val="105"/>
          <w:sz w:val="22"/>
          <w:szCs w:val="22"/>
        </w:rPr>
        <w:t xml:space="preserve"> </w:t>
      </w:r>
      <w:r w:rsidRPr="00B84E73">
        <w:rPr>
          <w:rFonts w:ascii="Arial" w:eastAsia="Arial" w:hAnsi="Arial" w:cs="Arial"/>
          <w:w w:val="105"/>
          <w:sz w:val="22"/>
          <w:szCs w:val="22"/>
        </w:rPr>
        <w:t>be</w:t>
      </w:r>
      <w:r w:rsidRPr="00B84E73">
        <w:rPr>
          <w:rFonts w:ascii="Arial" w:eastAsia="Arial" w:hAnsi="Arial" w:cs="Arial"/>
          <w:spacing w:val="-6"/>
          <w:w w:val="105"/>
          <w:sz w:val="22"/>
          <w:szCs w:val="22"/>
        </w:rPr>
        <w:t xml:space="preserve"> </w:t>
      </w:r>
      <w:r w:rsidRPr="00B84E73">
        <w:rPr>
          <w:rFonts w:ascii="Arial" w:eastAsia="Arial" w:hAnsi="Arial" w:cs="Arial"/>
          <w:w w:val="105"/>
          <w:sz w:val="22"/>
          <w:szCs w:val="22"/>
        </w:rPr>
        <w:t>stored</w:t>
      </w:r>
      <w:r w:rsidRPr="00B84E73">
        <w:rPr>
          <w:rFonts w:ascii="Arial" w:eastAsia="Arial" w:hAnsi="Arial" w:cs="Arial"/>
          <w:spacing w:val="-7"/>
          <w:w w:val="105"/>
          <w:sz w:val="22"/>
          <w:szCs w:val="22"/>
        </w:rPr>
        <w:t xml:space="preserve"> </w:t>
      </w:r>
      <w:r w:rsidRPr="00B84E73">
        <w:rPr>
          <w:rFonts w:ascii="Arial" w:eastAsia="Arial" w:hAnsi="Arial" w:cs="Arial"/>
          <w:w w:val="105"/>
          <w:sz w:val="22"/>
          <w:szCs w:val="22"/>
        </w:rPr>
        <w:t>in</w:t>
      </w:r>
      <w:r w:rsidRPr="00B84E73">
        <w:rPr>
          <w:rFonts w:ascii="Arial" w:eastAsia="Arial" w:hAnsi="Arial" w:cs="Arial"/>
          <w:spacing w:val="-7"/>
          <w:w w:val="105"/>
          <w:sz w:val="22"/>
          <w:szCs w:val="22"/>
        </w:rPr>
        <w:t xml:space="preserve"> </w:t>
      </w:r>
      <w:r w:rsidRPr="00B84E73">
        <w:rPr>
          <w:rFonts w:ascii="Arial" w:eastAsia="Arial" w:hAnsi="Arial" w:cs="Arial"/>
          <w:w w:val="105"/>
          <w:sz w:val="22"/>
          <w:szCs w:val="22"/>
        </w:rPr>
        <w:t>a</w:t>
      </w:r>
      <w:r w:rsidRPr="00B84E73">
        <w:rPr>
          <w:rFonts w:ascii="Arial" w:eastAsia="Arial" w:hAnsi="Arial" w:cs="Arial"/>
          <w:spacing w:val="-6"/>
          <w:w w:val="105"/>
          <w:sz w:val="22"/>
          <w:szCs w:val="22"/>
        </w:rPr>
        <w:t xml:space="preserve"> </w:t>
      </w:r>
      <w:r w:rsidRPr="00B84E73">
        <w:rPr>
          <w:rFonts w:ascii="Arial" w:eastAsia="Arial" w:hAnsi="Arial" w:cs="Arial"/>
          <w:w w:val="105"/>
          <w:sz w:val="22"/>
          <w:szCs w:val="22"/>
        </w:rPr>
        <w:t>dry,</w:t>
      </w:r>
      <w:r w:rsidRPr="00B84E73">
        <w:rPr>
          <w:rFonts w:ascii="Arial" w:eastAsia="Arial" w:hAnsi="Arial" w:cs="Arial"/>
          <w:spacing w:val="-8"/>
          <w:w w:val="105"/>
          <w:sz w:val="22"/>
          <w:szCs w:val="22"/>
        </w:rPr>
        <w:t xml:space="preserve"> </w:t>
      </w:r>
      <w:r w:rsidRPr="00B84E73">
        <w:rPr>
          <w:rFonts w:ascii="Arial" w:eastAsia="Arial" w:hAnsi="Arial" w:cs="Arial"/>
          <w:w w:val="105"/>
          <w:sz w:val="22"/>
          <w:szCs w:val="22"/>
        </w:rPr>
        <w:t>well-ventilated</w:t>
      </w:r>
      <w:r w:rsidRPr="00B84E73">
        <w:rPr>
          <w:rFonts w:ascii="Arial" w:eastAsia="Arial" w:hAnsi="Arial" w:cs="Arial"/>
          <w:spacing w:val="-7"/>
          <w:w w:val="105"/>
          <w:sz w:val="22"/>
          <w:szCs w:val="22"/>
        </w:rPr>
        <w:t xml:space="preserve"> </w:t>
      </w:r>
      <w:r w:rsidRPr="00B84E73">
        <w:rPr>
          <w:rFonts w:ascii="Arial" w:eastAsia="Arial" w:hAnsi="Arial" w:cs="Arial"/>
          <w:w w:val="105"/>
          <w:sz w:val="22"/>
          <w:szCs w:val="22"/>
        </w:rPr>
        <w:t>area,</w:t>
      </w:r>
      <w:r w:rsidRPr="00B84E73">
        <w:rPr>
          <w:rFonts w:ascii="Arial" w:eastAsia="Arial" w:hAnsi="Arial" w:cs="Arial"/>
          <w:spacing w:val="-7"/>
          <w:w w:val="105"/>
          <w:sz w:val="22"/>
          <w:szCs w:val="22"/>
        </w:rPr>
        <w:t xml:space="preserve"> </w:t>
      </w:r>
      <w:r w:rsidRPr="00B84E73">
        <w:rPr>
          <w:rFonts w:ascii="Arial" w:eastAsia="Arial" w:hAnsi="Arial" w:cs="Arial"/>
          <w:w w:val="105"/>
          <w:sz w:val="22"/>
          <w:szCs w:val="22"/>
        </w:rPr>
        <w:t>not</w:t>
      </w:r>
      <w:r w:rsidRPr="00B84E73">
        <w:rPr>
          <w:rFonts w:ascii="Arial" w:eastAsia="Arial" w:hAnsi="Arial" w:cs="Arial"/>
          <w:spacing w:val="-8"/>
          <w:w w:val="105"/>
          <w:sz w:val="22"/>
          <w:szCs w:val="22"/>
        </w:rPr>
        <w:t xml:space="preserve"> </w:t>
      </w:r>
      <w:r w:rsidRPr="00B84E73">
        <w:rPr>
          <w:rFonts w:ascii="Arial" w:eastAsia="Arial" w:hAnsi="Arial" w:cs="Arial"/>
          <w:w w:val="105"/>
          <w:sz w:val="22"/>
          <w:szCs w:val="22"/>
        </w:rPr>
        <w:t>in</w:t>
      </w:r>
      <w:r w:rsidRPr="00B84E73">
        <w:rPr>
          <w:rFonts w:ascii="Arial" w:eastAsia="Arial" w:hAnsi="Arial" w:cs="Arial"/>
          <w:spacing w:val="-6"/>
          <w:w w:val="105"/>
          <w:sz w:val="22"/>
          <w:szCs w:val="22"/>
        </w:rPr>
        <w:t xml:space="preserve"> </w:t>
      </w:r>
      <w:r w:rsidRPr="00B84E73">
        <w:rPr>
          <w:rFonts w:ascii="Arial" w:eastAsia="Arial" w:hAnsi="Arial" w:cs="Arial"/>
          <w:w w:val="105"/>
          <w:sz w:val="22"/>
          <w:szCs w:val="22"/>
        </w:rPr>
        <w:t>contact</w:t>
      </w:r>
      <w:r w:rsidRPr="00B84E73">
        <w:rPr>
          <w:rFonts w:ascii="Arial" w:eastAsia="Arial" w:hAnsi="Arial" w:cs="Arial"/>
          <w:spacing w:val="-8"/>
          <w:w w:val="105"/>
          <w:sz w:val="22"/>
          <w:szCs w:val="22"/>
        </w:rPr>
        <w:t xml:space="preserve"> </w:t>
      </w:r>
      <w:r w:rsidRPr="00B84E73">
        <w:rPr>
          <w:rFonts w:ascii="Arial" w:eastAsia="Arial" w:hAnsi="Arial" w:cs="Arial"/>
          <w:w w:val="105"/>
          <w:sz w:val="22"/>
          <w:szCs w:val="22"/>
        </w:rPr>
        <w:t>with</w:t>
      </w:r>
      <w:r w:rsidRPr="00B84E73">
        <w:rPr>
          <w:rFonts w:ascii="Arial" w:eastAsia="Arial" w:hAnsi="Arial" w:cs="Arial"/>
          <w:spacing w:val="-7"/>
          <w:w w:val="105"/>
          <w:sz w:val="22"/>
          <w:szCs w:val="22"/>
        </w:rPr>
        <w:t xml:space="preserve"> </w:t>
      </w:r>
      <w:r w:rsidRPr="00B84E73">
        <w:rPr>
          <w:rFonts w:ascii="Arial" w:eastAsia="Arial" w:hAnsi="Arial" w:cs="Arial"/>
          <w:spacing w:val="1"/>
          <w:w w:val="105"/>
          <w:sz w:val="22"/>
          <w:szCs w:val="22"/>
        </w:rPr>
        <w:t>masonry,</w:t>
      </w:r>
      <w:r w:rsidRPr="00B84E73">
        <w:rPr>
          <w:rFonts w:ascii="Arial" w:eastAsia="Arial" w:hAnsi="Arial" w:cs="Arial"/>
          <w:spacing w:val="-7"/>
          <w:w w:val="105"/>
          <w:sz w:val="22"/>
          <w:szCs w:val="22"/>
        </w:rPr>
        <w:t xml:space="preserve"> </w:t>
      </w:r>
      <w:r w:rsidRPr="00B84E73">
        <w:rPr>
          <w:rFonts w:ascii="Arial" w:eastAsia="Arial" w:hAnsi="Arial" w:cs="Arial"/>
          <w:w w:val="105"/>
          <w:sz w:val="22"/>
          <w:szCs w:val="22"/>
        </w:rPr>
        <w:t>to</w:t>
      </w:r>
      <w:r w:rsidRPr="00B84E73">
        <w:rPr>
          <w:rFonts w:ascii="Arial" w:eastAsia="Arial" w:hAnsi="Arial" w:cs="Arial"/>
          <w:spacing w:val="-7"/>
          <w:w w:val="105"/>
          <w:sz w:val="22"/>
          <w:szCs w:val="22"/>
        </w:rPr>
        <w:t xml:space="preserve"> </w:t>
      </w:r>
      <w:r w:rsidRPr="00B84E73">
        <w:rPr>
          <w:rFonts w:ascii="Arial" w:eastAsia="Arial" w:hAnsi="Arial" w:cs="Arial"/>
          <w:w w:val="105"/>
          <w:sz w:val="22"/>
          <w:szCs w:val="22"/>
        </w:rPr>
        <w:t>acclimate</w:t>
      </w:r>
      <w:r w:rsidRPr="00B84E73">
        <w:rPr>
          <w:rFonts w:ascii="Arial" w:eastAsia="Arial" w:hAnsi="Arial" w:cs="Arial"/>
          <w:spacing w:val="-6"/>
          <w:w w:val="105"/>
          <w:sz w:val="22"/>
          <w:szCs w:val="22"/>
        </w:rPr>
        <w:t xml:space="preserve"> </w:t>
      </w:r>
      <w:r w:rsidRPr="00B84E73">
        <w:rPr>
          <w:rFonts w:ascii="Arial" w:eastAsia="Arial" w:hAnsi="Arial" w:cs="Arial"/>
          <w:w w:val="105"/>
          <w:sz w:val="22"/>
          <w:szCs w:val="22"/>
        </w:rPr>
        <w:t>to</w:t>
      </w:r>
      <w:r w:rsidRPr="00B84E73">
        <w:rPr>
          <w:rFonts w:ascii="Arial" w:eastAsia="Arial" w:hAnsi="Arial" w:cs="Arial"/>
          <w:spacing w:val="-7"/>
          <w:w w:val="105"/>
          <w:sz w:val="22"/>
          <w:szCs w:val="22"/>
        </w:rPr>
        <w:t xml:space="preserve"> </w:t>
      </w:r>
      <w:r w:rsidRPr="00B84E73">
        <w:rPr>
          <w:rFonts w:ascii="Arial" w:eastAsia="Arial" w:hAnsi="Arial" w:cs="Arial"/>
          <w:w w:val="105"/>
          <w:sz w:val="22"/>
          <w:szCs w:val="22"/>
        </w:rPr>
        <w:t>building</w:t>
      </w:r>
      <w:r w:rsidRPr="00B84E73">
        <w:rPr>
          <w:rFonts w:ascii="Arial" w:eastAsia="Arial" w:hAnsi="Arial" w:cs="Arial"/>
          <w:spacing w:val="94"/>
          <w:w w:val="103"/>
          <w:sz w:val="22"/>
          <w:szCs w:val="22"/>
        </w:rPr>
        <w:t xml:space="preserve"> </w:t>
      </w:r>
      <w:r w:rsidRPr="00B84E73">
        <w:rPr>
          <w:rFonts w:ascii="Arial" w:eastAsia="Arial" w:hAnsi="Arial" w:cs="Arial"/>
          <w:w w:val="105"/>
          <w:sz w:val="22"/>
          <w:szCs w:val="22"/>
        </w:rPr>
        <w:t>conditions</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and</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shall</w:t>
      </w:r>
      <w:r w:rsidRPr="00B84E73">
        <w:rPr>
          <w:rFonts w:ascii="Arial" w:eastAsia="Arial" w:hAnsi="Arial" w:cs="Arial"/>
          <w:spacing w:val="-10"/>
          <w:w w:val="105"/>
          <w:sz w:val="22"/>
          <w:szCs w:val="22"/>
        </w:rPr>
        <w:t xml:space="preserve"> </w:t>
      </w:r>
      <w:r w:rsidRPr="00B84E73">
        <w:rPr>
          <w:rFonts w:ascii="Arial" w:eastAsia="Arial" w:hAnsi="Arial" w:cs="Arial"/>
          <w:w w:val="105"/>
          <w:sz w:val="22"/>
          <w:szCs w:val="22"/>
        </w:rPr>
        <w:t>be</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installed</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at</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moisture</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content</w:t>
      </w:r>
      <w:r w:rsidRPr="00B84E73">
        <w:rPr>
          <w:rFonts w:ascii="Arial" w:eastAsia="Arial" w:hAnsi="Arial" w:cs="Arial"/>
          <w:spacing w:val="-10"/>
          <w:w w:val="105"/>
          <w:sz w:val="22"/>
          <w:szCs w:val="22"/>
        </w:rPr>
        <w:t xml:space="preserve"> </w:t>
      </w:r>
      <w:r w:rsidRPr="00B84E73">
        <w:rPr>
          <w:rFonts w:ascii="Arial" w:eastAsia="Arial" w:hAnsi="Arial" w:cs="Arial"/>
          <w:w w:val="105"/>
          <w:sz w:val="22"/>
          <w:szCs w:val="22"/>
        </w:rPr>
        <w:t>compatible</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with</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the</w:t>
      </w:r>
      <w:r w:rsidRPr="00B84E73">
        <w:rPr>
          <w:rFonts w:ascii="Arial" w:eastAsia="Arial" w:hAnsi="Arial" w:cs="Arial"/>
          <w:spacing w:val="-8"/>
          <w:w w:val="105"/>
          <w:sz w:val="22"/>
          <w:szCs w:val="22"/>
        </w:rPr>
        <w:t xml:space="preserve"> </w:t>
      </w:r>
      <w:r w:rsidRPr="00B84E73">
        <w:rPr>
          <w:rFonts w:ascii="Arial" w:eastAsia="Arial" w:hAnsi="Arial" w:cs="Arial"/>
          <w:w w:val="105"/>
          <w:sz w:val="22"/>
          <w:szCs w:val="22"/>
        </w:rPr>
        <w:t>normally</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expected</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environmental</w:t>
      </w:r>
      <w:r w:rsidRPr="00B84E73">
        <w:rPr>
          <w:rFonts w:ascii="Arial" w:eastAsia="Arial" w:hAnsi="Arial" w:cs="Arial"/>
          <w:spacing w:val="124"/>
          <w:w w:val="103"/>
          <w:sz w:val="22"/>
          <w:szCs w:val="22"/>
        </w:rPr>
        <w:t xml:space="preserve"> </w:t>
      </w:r>
      <w:r w:rsidRPr="00B84E73">
        <w:rPr>
          <w:rFonts w:ascii="Arial" w:eastAsia="Arial" w:hAnsi="Arial" w:cs="Arial"/>
          <w:w w:val="105"/>
          <w:sz w:val="22"/>
          <w:szCs w:val="22"/>
        </w:rPr>
        <w:t>range</w:t>
      </w:r>
      <w:r w:rsidRPr="00B84E73">
        <w:rPr>
          <w:rFonts w:ascii="Arial" w:eastAsia="Arial" w:hAnsi="Arial" w:cs="Arial"/>
          <w:spacing w:val="-10"/>
          <w:w w:val="105"/>
          <w:sz w:val="22"/>
          <w:szCs w:val="22"/>
        </w:rPr>
        <w:t xml:space="preserve"> </w:t>
      </w:r>
      <w:r w:rsidRPr="00B84E73">
        <w:rPr>
          <w:rFonts w:ascii="Arial" w:eastAsia="Arial" w:hAnsi="Arial" w:cs="Arial"/>
          <w:w w:val="105"/>
          <w:sz w:val="22"/>
          <w:szCs w:val="22"/>
        </w:rPr>
        <w:t>of</w:t>
      </w:r>
      <w:r w:rsidRPr="00B84E73">
        <w:rPr>
          <w:rFonts w:ascii="Arial" w:eastAsia="Arial" w:hAnsi="Arial" w:cs="Arial"/>
          <w:spacing w:val="-11"/>
          <w:w w:val="105"/>
          <w:sz w:val="22"/>
          <w:szCs w:val="22"/>
        </w:rPr>
        <w:t xml:space="preserve"> </w:t>
      </w:r>
      <w:r w:rsidRPr="00B84E73">
        <w:rPr>
          <w:rFonts w:ascii="Arial" w:eastAsia="Arial" w:hAnsi="Arial" w:cs="Arial"/>
          <w:w w:val="105"/>
          <w:sz w:val="22"/>
          <w:szCs w:val="22"/>
        </w:rPr>
        <w:t>temperature</w:t>
      </w:r>
      <w:r w:rsidRPr="00B84E73">
        <w:rPr>
          <w:rFonts w:ascii="Arial" w:eastAsia="Arial" w:hAnsi="Arial" w:cs="Arial"/>
          <w:spacing w:val="-10"/>
          <w:w w:val="105"/>
          <w:sz w:val="22"/>
          <w:szCs w:val="22"/>
        </w:rPr>
        <w:t xml:space="preserve"> </w:t>
      </w:r>
      <w:r w:rsidRPr="00B84E73">
        <w:rPr>
          <w:rFonts w:ascii="Arial" w:eastAsia="Arial" w:hAnsi="Arial" w:cs="Arial"/>
          <w:w w:val="105"/>
          <w:sz w:val="22"/>
          <w:szCs w:val="22"/>
        </w:rPr>
        <w:t>and</w:t>
      </w:r>
      <w:r w:rsidRPr="00B84E73">
        <w:rPr>
          <w:rFonts w:ascii="Arial" w:eastAsia="Arial" w:hAnsi="Arial" w:cs="Arial"/>
          <w:spacing w:val="-10"/>
          <w:w w:val="105"/>
          <w:sz w:val="22"/>
          <w:szCs w:val="22"/>
        </w:rPr>
        <w:t xml:space="preserve"> </w:t>
      </w:r>
      <w:r w:rsidRPr="00B84E73">
        <w:rPr>
          <w:rFonts w:ascii="Arial" w:eastAsia="Arial" w:hAnsi="Arial" w:cs="Arial"/>
          <w:w w:val="105"/>
          <w:sz w:val="22"/>
          <w:szCs w:val="22"/>
        </w:rPr>
        <w:t>relative</w:t>
      </w:r>
      <w:r w:rsidRPr="00B84E73">
        <w:rPr>
          <w:rFonts w:ascii="Arial" w:eastAsia="Arial" w:hAnsi="Arial" w:cs="Arial"/>
          <w:spacing w:val="-10"/>
          <w:w w:val="105"/>
          <w:sz w:val="22"/>
          <w:szCs w:val="22"/>
        </w:rPr>
        <w:t xml:space="preserve"> </w:t>
      </w:r>
      <w:r w:rsidRPr="00B84E73">
        <w:rPr>
          <w:rFonts w:ascii="Arial" w:eastAsia="Arial" w:hAnsi="Arial" w:cs="Arial"/>
          <w:w w:val="105"/>
          <w:sz w:val="22"/>
          <w:szCs w:val="22"/>
        </w:rPr>
        <w:t>humidity</w:t>
      </w:r>
      <w:r w:rsidRPr="00B84E73">
        <w:rPr>
          <w:rFonts w:ascii="Arial" w:eastAsia="Arial" w:hAnsi="Arial" w:cs="Arial"/>
          <w:spacing w:val="-10"/>
          <w:w w:val="105"/>
          <w:sz w:val="22"/>
          <w:szCs w:val="22"/>
        </w:rPr>
        <w:t xml:space="preserve"> </w:t>
      </w:r>
      <w:r w:rsidRPr="00B84E73">
        <w:rPr>
          <w:rFonts w:ascii="Arial" w:eastAsia="Arial" w:hAnsi="Arial" w:cs="Arial"/>
          <w:w w:val="105"/>
          <w:sz w:val="22"/>
          <w:szCs w:val="22"/>
        </w:rPr>
        <w:t>achieved</w:t>
      </w:r>
      <w:r w:rsidRPr="00B84E73">
        <w:rPr>
          <w:rFonts w:ascii="Arial" w:eastAsia="Arial" w:hAnsi="Arial" w:cs="Arial"/>
          <w:spacing w:val="-10"/>
          <w:w w:val="105"/>
          <w:sz w:val="22"/>
          <w:szCs w:val="22"/>
        </w:rPr>
        <w:t xml:space="preserve"> </w:t>
      </w:r>
      <w:r w:rsidRPr="00B84E73">
        <w:rPr>
          <w:rFonts w:ascii="Arial" w:eastAsia="Arial" w:hAnsi="Arial" w:cs="Arial"/>
          <w:w w:val="105"/>
          <w:sz w:val="22"/>
          <w:szCs w:val="22"/>
        </w:rPr>
        <w:t>while</w:t>
      </w:r>
      <w:r w:rsidRPr="00B84E73">
        <w:rPr>
          <w:rFonts w:ascii="Arial" w:eastAsia="Arial" w:hAnsi="Arial" w:cs="Arial"/>
          <w:spacing w:val="-10"/>
          <w:w w:val="105"/>
          <w:sz w:val="22"/>
          <w:szCs w:val="22"/>
        </w:rPr>
        <w:t xml:space="preserve"> </w:t>
      </w:r>
      <w:r w:rsidRPr="00B84E73">
        <w:rPr>
          <w:rFonts w:ascii="Arial" w:eastAsia="Arial" w:hAnsi="Arial" w:cs="Arial"/>
          <w:w w:val="105"/>
          <w:sz w:val="22"/>
          <w:szCs w:val="22"/>
        </w:rPr>
        <w:t>the</w:t>
      </w:r>
      <w:r w:rsidRPr="00B84E73">
        <w:rPr>
          <w:rFonts w:ascii="Arial" w:eastAsia="Arial" w:hAnsi="Arial" w:cs="Arial"/>
          <w:spacing w:val="-10"/>
          <w:w w:val="105"/>
          <w:sz w:val="22"/>
          <w:szCs w:val="22"/>
        </w:rPr>
        <w:t xml:space="preserve"> </w:t>
      </w:r>
      <w:r w:rsidRPr="00B84E73">
        <w:rPr>
          <w:rFonts w:ascii="Arial" w:eastAsia="Arial" w:hAnsi="Arial" w:cs="Arial"/>
          <w:w w:val="105"/>
          <w:sz w:val="22"/>
          <w:szCs w:val="22"/>
        </w:rPr>
        <w:t>facility</w:t>
      </w:r>
      <w:r w:rsidRPr="00B84E73">
        <w:rPr>
          <w:rFonts w:ascii="Arial" w:eastAsia="Arial" w:hAnsi="Arial" w:cs="Arial"/>
          <w:spacing w:val="-10"/>
          <w:w w:val="105"/>
          <w:sz w:val="22"/>
          <w:szCs w:val="22"/>
        </w:rPr>
        <w:t xml:space="preserve"> </w:t>
      </w:r>
      <w:r w:rsidRPr="00B84E73">
        <w:rPr>
          <w:rFonts w:ascii="Arial" w:eastAsia="Arial" w:hAnsi="Arial" w:cs="Arial"/>
          <w:w w:val="105"/>
          <w:sz w:val="22"/>
          <w:szCs w:val="22"/>
        </w:rPr>
        <w:t>is</w:t>
      </w:r>
      <w:r w:rsidRPr="00B84E73">
        <w:rPr>
          <w:rFonts w:ascii="Arial" w:eastAsia="Arial" w:hAnsi="Arial" w:cs="Arial"/>
          <w:spacing w:val="-10"/>
          <w:w w:val="105"/>
          <w:sz w:val="22"/>
          <w:szCs w:val="22"/>
        </w:rPr>
        <w:t xml:space="preserve"> </w:t>
      </w:r>
      <w:r w:rsidRPr="00B84E73">
        <w:rPr>
          <w:rFonts w:ascii="Arial" w:eastAsia="Arial" w:hAnsi="Arial" w:cs="Arial"/>
          <w:w w:val="105"/>
          <w:sz w:val="22"/>
          <w:szCs w:val="22"/>
        </w:rPr>
        <w:t>occupied.</w:t>
      </w:r>
    </w:p>
    <w:p w14:paraId="3CB387E1" w14:textId="686C2ECC" w:rsidR="00B84E73" w:rsidRPr="00B84E73" w:rsidRDefault="00B84E73" w:rsidP="00B84E73">
      <w:pPr>
        <w:pStyle w:val="ListParagraph"/>
        <w:numPr>
          <w:ilvl w:val="0"/>
          <w:numId w:val="25"/>
        </w:numPr>
        <w:suppressAutoHyphens/>
        <w:jc w:val="both"/>
        <w:rPr>
          <w:rFonts w:ascii="Arial" w:hAnsi="Arial" w:cs="Arial"/>
          <w:sz w:val="22"/>
          <w:szCs w:val="22"/>
        </w:rPr>
      </w:pPr>
      <w:r w:rsidRPr="00B84E73">
        <w:rPr>
          <w:rFonts w:ascii="Arial" w:hAnsi="Arial" w:cs="Arial"/>
          <w:sz w:val="22"/>
          <w:szCs w:val="22"/>
        </w:rPr>
        <w:t xml:space="preserve">Industry standards recommend maintaining indoor relative humidity between 35 percent and 50 percent, and air temperatures between 55 degrees and 75 degrees year-round. By limiting wide swings in atmospheric conditions inside the facility, the expansion and contraction of the flooring system will be limited </w:t>
      </w:r>
      <w:r w:rsidRPr="00B84E73">
        <w:rPr>
          <w:rFonts w:ascii="Arial" w:hAnsi="Arial" w:cs="Arial"/>
          <w:snapToGrid w:val="0"/>
          <w:spacing w:val="-3"/>
          <w:sz w:val="22"/>
          <w:szCs w:val="22"/>
        </w:rPr>
        <w:t xml:space="preserve">as </w:t>
      </w:r>
      <w:r w:rsidRPr="00B84E73">
        <w:rPr>
          <w:rFonts w:ascii="Arial" w:hAnsi="Arial" w:cs="Arial"/>
          <w:spacing w:val="1"/>
          <w:w w:val="105"/>
          <w:sz w:val="22"/>
          <w:szCs w:val="22"/>
        </w:rPr>
        <w:t>the</w:t>
      </w:r>
      <w:r w:rsidRPr="00B84E73">
        <w:rPr>
          <w:rFonts w:ascii="Arial" w:hAnsi="Arial" w:cs="Arial"/>
          <w:spacing w:val="-11"/>
          <w:w w:val="105"/>
          <w:sz w:val="22"/>
          <w:szCs w:val="22"/>
        </w:rPr>
        <w:t xml:space="preserve"> </w:t>
      </w:r>
      <w:r w:rsidRPr="00B84E73">
        <w:rPr>
          <w:rFonts w:ascii="Arial" w:hAnsi="Arial" w:cs="Arial"/>
          <w:w w:val="105"/>
          <w:sz w:val="22"/>
          <w:szCs w:val="22"/>
        </w:rPr>
        <w:t>flooring</w:t>
      </w:r>
      <w:r w:rsidRPr="00B84E73">
        <w:rPr>
          <w:rFonts w:ascii="Arial" w:hAnsi="Arial" w:cs="Arial"/>
          <w:spacing w:val="-11"/>
          <w:w w:val="105"/>
          <w:sz w:val="22"/>
          <w:szCs w:val="22"/>
        </w:rPr>
        <w:t xml:space="preserve"> </w:t>
      </w:r>
      <w:r w:rsidRPr="00B84E73">
        <w:rPr>
          <w:rFonts w:ascii="Arial" w:hAnsi="Arial" w:cs="Arial"/>
          <w:w w:val="105"/>
          <w:sz w:val="22"/>
          <w:szCs w:val="22"/>
        </w:rPr>
        <w:t>is</w:t>
      </w:r>
      <w:r w:rsidRPr="00B84E73">
        <w:rPr>
          <w:rFonts w:ascii="Arial" w:hAnsi="Arial" w:cs="Arial"/>
          <w:spacing w:val="-11"/>
          <w:w w:val="105"/>
          <w:sz w:val="22"/>
          <w:szCs w:val="22"/>
        </w:rPr>
        <w:t xml:space="preserve"> </w:t>
      </w:r>
      <w:r w:rsidRPr="00B84E73">
        <w:rPr>
          <w:rFonts w:ascii="Arial" w:hAnsi="Arial" w:cs="Arial"/>
          <w:w w:val="105"/>
          <w:sz w:val="22"/>
          <w:szCs w:val="22"/>
        </w:rPr>
        <w:t>manufactured</w:t>
      </w:r>
      <w:r w:rsidRPr="00B84E73">
        <w:rPr>
          <w:rFonts w:ascii="Arial" w:hAnsi="Arial" w:cs="Arial"/>
          <w:spacing w:val="-11"/>
          <w:w w:val="105"/>
          <w:sz w:val="22"/>
          <w:szCs w:val="22"/>
        </w:rPr>
        <w:t xml:space="preserve"> </w:t>
      </w:r>
      <w:r w:rsidRPr="00B84E73">
        <w:rPr>
          <w:rFonts w:ascii="Arial" w:hAnsi="Arial" w:cs="Arial"/>
          <w:w w:val="105"/>
          <w:sz w:val="22"/>
          <w:szCs w:val="22"/>
        </w:rPr>
        <w:t>at</w:t>
      </w:r>
      <w:r w:rsidRPr="00B84E73">
        <w:rPr>
          <w:rFonts w:ascii="Arial" w:hAnsi="Arial" w:cs="Arial"/>
          <w:spacing w:val="-11"/>
          <w:w w:val="105"/>
          <w:sz w:val="22"/>
          <w:szCs w:val="22"/>
        </w:rPr>
        <w:t xml:space="preserve"> a </w:t>
      </w:r>
      <w:r w:rsidRPr="00B84E73">
        <w:rPr>
          <w:rFonts w:ascii="Arial" w:hAnsi="Arial" w:cs="Arial"/>
          <w:w w:val="105"/>
          <w:sz w:val="22"/>
          <w:szCs w:val="22"/>
        </w:rPr>
        <w:t>moisture</w:t>
      </w:r>
      <w:r w:rsidRPr="00B84E73">
        <w:rPr>
          <w:rFonts w:ascii="Arial" w:hAnsi="Arial" w:cs="Arial"/>
          <w:spacing w:val="-11"/>
          <w:w w:val="105"/>
          <w:sz w:val="22"/>
          <w:szCs w:val="22"/>
        </w:rPr>
        <w:t xml:space="preserve"> </w:t>
      </w:r>
      <w:r w:rsidRPr="00B84E73">
        <w:rPr>
          <w:rFonts w:ascii="Arial" w:hAnsi="Arial" w:cs="Arial"/>
          <w:w w:val="105"/>
          <w:sz w:val="22"/>
          <w:szCs w:val="22"/>
        </w:rPr>
        <w:t>content</w:t>
      </w:r>
      <w:r w:rsidRPr="00B84E73">
        <w:rPr>
          <w:rFonts w:ascii="Arial" w:hAnsi="Arial" w:cs="Arial"/>
          <w:spacing w:val="-12"/>
          <w:w w:val="105"/>
          <w:sz w:val="22"/>
          <w:szCs w:val="22"/>
        </w:rPr>
        <w:t xml:space="preserve"> </w:t>
      </w:r>
      <w:r w:rsidRPr="00B84E73">
        <w:rPr>
          <w:rFonts w:ascii="Arial" w:hAnsi="Arial" w:cs="Arial"/>
          <w:spacing w:val="1"/>
          <w:w w:val="105"/>
          <w:sz w:val="22"/>
          <w:szCs w:val="22"/>
        </w:rPr>
        <w:t>most</w:t>
      </w:r>
      <w:r w:rsidRPr="00B84E73">
        <w:rPr>
          <w:rFonts w:ascii="Arial" w:hAnsi="Arial" w:cs="Arial"/>
          <w:spacing w:val="-11"/>
          <w:w w:val="105"/>
          <w:sz w:val="22"/>
          <w:szCs w:val="22"/>
        </w:rPr>
        <w:t xml:space="preserve"> </w:t>
      </w:r>
      <w:r w:rsidRPr="00B84E73">
        <w:rPr>
          <w:rFonts w:ascii="Arial" w:hAnsi="Arial" w:cs="Arial"/>
          <w:w w:val="105"/>
          <w:sz w:val="22"/>
          <w:szCs w:val="22"/>
        </w:rPr>
        <w:t>compatible</w:t>
      </w:r>
      <w:r w:rsidRPr="00B84E73">
        <w:rPr>
          <w:rFonts w:ascii="Arial" w:hAnsi="Arial" w:cs="Arial"/>
          <w:spacing w:val="-11"/>
          <w:w w:val="105"/>
          <w:sz w:val="22"/>
          <w:szCs w:val="22"/>
        </w:rPr>
        <w:t xml:space="preserve"> </w:t>
      </w:r>
      <w:r w:rsidRPr="00B84E73">
        <w:rPr>
          <w:rFonts w:ascii="Arial" w:hAnsi="Arial" w:cs="Arial"/>
          <w:w w:val="105"/>
          <w:sz w:val="22"/>
          <w:szCs w:val="22"/>
        </w:rPr>
        <w:t>with</w:t>
      </w:r>
      <w:r w:rsidRPr="00B84E73">
        <w:rPr>
          <w:rFonts w:ascii="Arial" w:hAnsi="Arial" w:cs="Arial"/>
          <w:spacing w:val="110"/>
          <w:w w:val="103"/>
          <w:sz w:val="22"/>
          <w:szCs w:val="22"/>
        </w:rPr>
        <w:t xml:space="preserve"> </w:t>
      </w:r>
      <w:r w:rsidRPr="00B84E73">
        <w:rPr>
          <w:rFonts w:ascii="Arial" w:hAnsi="Arial" w:cs="Arial"/>
          <w:w w:val="105"/>
          <w:sz w:val="22"/>
          <w:szCs w:val="22"/>
        </w:rPr>
        <w:t>this</w:t>
      </w:r>
      <w:r w:rsidRPr="00B84E73">
        <w:rPr>
          <w:rFonts w:ascii="Arial" w:hAnsi="Arial" w:cs="Arial"/>
          <w:spacing w:val="-12"/>
          <w:w w:val="105"/>
          <w:sz w:val="22"/>
          <w:szCs w:val="22"/>
        </w:rPr>
        <w:t xml:space="preserve"> </w:t>
      </w:r>
      <w:r w:rsidRPr="00B84E73">
        <w:rPr>
          <w:rFonts w:ascii="Arial" w:hAnsi="Arial" w:cs="Arial"/>
          <w:w w:val="105"/>
          <w:sz w:val="22"/>
          <w:szCs w:val="22"/>
        </w:rPr>
        <w:t>range.</w:t>
      </w:r>
      <w:r w:rsidRPr="00B84E73">
        <w:rPr>
          <w:rFonts w:ascii="Arial" w:hAnsi="Arial" w:cs="Arial"/>
          <w:sz w:val="22"/>
          <w:szCs w:val="22"/>
        </w:rPr>
        <w:t xml:space="preserve"> A 15 percent fluctuation in indoor relative humidity will not adversely affect the maple. Excessive shrinkage and/or expansion may occur with indoor relative humidity variations that exceed 15 percent.  </w:t>
      </w:r>
      <w:r w:rsidRPr="00B84E73">
        <w:rPr>
          <w:rFonts w:ascii="Arial" w:hAnsi="Arial" w:cs="Arial"/>
          <w:spacing w:val="31"/>
          <w:w w:val="105"/>
          <w:sz w:val="22"/>
          <w:szCs w:val="22"/>
        </w:rPr>
        <w:t>The g</w:t>
      </w:r>
      <w:r w:rsidRPr="00B84E73">
        <w:rPr>
          <w:rFonts w:ascii="Arial" w:hAnsi="Arial" w:cs="Arial"/>
          <w:w w:val="105"/>
          <w:sz w:val="22"/>
          <w:szCs w:val="22"/>
        </w:rPr>
        <w:t>eographical</w:t>
      </w:r>
      <w:r w:rsidRPr="00B84E73">
        <w:rPr>
          <w:rFonts w:ascii="Arial" w:hAnsi="Arial" w:cs="Arial"/>
          <w:spacing w:val="-12"/>
          <w:w w:val="105"/>
          <w:sz w:val="22"/>
          <w:szCs w:val="22"/>
        </w:rPr>
        <w:t xml:space="preserve"> </w:t>
      </w:r>
      <w:r w:rsidRPr="00B84E73">
        <w:rPr>
          <w:rFonts w:ascii="Arial" w:hAnsi="Arial" w:cs="Arial"/>
          <w:w w:val="105"/>
          <w:sz w:val="22"/>
          <w:szCs w:val="22"/>
        </w:rPr>
        <w:t>region</w:t>
      </w:r>
      <w:r w:rsidRPr="00B84E73">
        <w:rPr>
          <w:rFonts w:ascii="Arial" w:hAnsi="Arial" w:cs="Arial"/>
          <w:spacing w:val="-11"/>
          <w:w w:val="105"/>
          <w:sz w:val="22"/>
          <w:szCs w:val="22"/>
        </w:rPr>
        <w:t xml:space="preserve"> </w:t>
      </w:r>
      <w:r w:rsidRPr="00B84E73">
        <w:rPr>
          <w:rFonts w:ascii="Arial" w:hAnsi="Arial" w:cs="Arial"/>
          <w:w w:val="105"/>
          <w:sz w:val="22"/>
          <w:szCs w:val="22"/>
        </w:rPr>
        <w:t>and</w:t>
      </w:r>
      <w:r w:rsidRPr="00B84E73">
        <w:rPr>
          <w:rFonts w:ascii="Arial" w:hAnsi="Arial" w:cs="Arial"/>
          <w:spacing w:val="-12"/>
          <w:w w:val="105"/>
          <w:sz w:val="22"/>
          <w:szCs w:val="22"/>
        </w:rPr>
        <w:t xml:space="preserve"> </w:t>
      </w:r>
      <w:r w:rsidRPr="00B84E73">
        <w:rPr>
          <w:rFonts w:ascii="Arial" w:hAnsi="Arial" w:cs="Arial"/>
          <w:w w:val="105"/>
          <w:sz w:val="22"/>
          <w:szCs w:val="22"/>
        </w:rPr>
        <w:t>HVAC</w:t>
      </w:r>
      <w:r w:rsidRPr="00B84E73">
        <w:rPr>
          <w:rFonts w:ascii="Arial" w:hAnsi="Arial" w:cs="Arial"/>
          <w:spacing w:val="-12"/>
          <w:w w:val="105"/>
          <w:sz w:val="22"/>
          <w:szCs w:val="22"/>
        </w:rPr>
        <w:t xml:space="preserve"> </w:t>
      </w:r>
      <w:r w:rsidRPr="00B84E73">
        <w:rPr>
          <w:rFonts w:ascii="Arial" w:hAnsi="Arial" w:cs="Arial"/>
          <w:w w:val="105"/>
          <w:sz w:val="22"/>
          <w:szCs w:val="22"/>
        </w:rPr>
        <w:t>determine</w:t>
      </w:r>
      <w:r w:rsidRPr="00B84E73">
        <w:rPr>
          <w:rFonts w:ascii="Arial" w:hAnsi="Arial" w:cs="Arial"/>
          <w:spacing w:val="-11"/>
          <w:w w:val="105"/>
          <w:sz w:val="22"/>
          <w:szCs w:val="22"/>
        </w:rPr>
        <w:t xml:space="preserve"> </w:t>
      </w:r>
      <w:r w:rsidRPr="00B84E73">
        <w:rPr>
          <w:rFonts w:ascii="Arial" w:hAnsi="Arial" w:cs="Arial"/>
          <w:w w:val="105"/>
          <w:sz w:val="22"/>
          <w:szCs w:val="22"/>
        </w:rPr>
        <w:t>the</w:t>
      </w:r>
      <w:r w:rsidRPr="00B84E73">
        <w:rPr>
          <w:rFonts w:ascii="Arial" w:hAnsi="Arial" w:cs="Arial"/>
          <w:spacing w:val="-12"/>
          <w:w w:val="105"/>
          <w:sz w:val="22"/>
          <w:szCs w:val="22"/>
        </w:rPr>
        <w:t xml:space="preserve"> </w:t>
      </w:r>
      <w:r w:rsidRPr="00B84E73">
        <w:rPr>
          <w:rFonts w:ascii="Arial" w:hAnsi="Arial" w:cs="Arial"/>
          <w:w w:val="105"/>
          <w:sz w:val="22"/>
          <w:szCs w:val="22"/>
        </w:rPr>
        <w:t>typical</w:t>
      </w:r>
      <w:r w:rsidRPr="00B84E73">
        <w:rPr>
          <w:rFonts w:ascii="Arial" w:hAnsi="Arial" w:cs="Arial"/>
          <w:spacing w:val="119"/>
          <w:w w:val="103"/>
          <w:sz w:val="22"/>
          <w:szCs w:val="22"/>
        </w:rPr>
        <w:t xml:space="preserve"> </w:t>
      </w:r>
      <w:r w:rsidRPr="00B84E73">
        <w:rPr>
          <w:rFonts w:ascii="Arial" w:hAnsi="Arial" w:cs="Arial"/>
          <w:w w:val="105"/>
          <w:sz w:val="22"/>
          <w:szCs w:val="22"/>
        </w:rPr>
        <w:t>range</w:t>
      </w:r>
      <w:r w:rsidRPr="00B84E73">
        <w:rPr>
          <w:rFonts w:ascii="Arial" w:hAnsi="Arial" w:cs="Arial"/>
          <w:spacing w:val="-10"/>
          <w:w w:val="105"/>
          <w:sz w:val="22"/>
          <w:szCs w:val="22"/>
        </w:rPr>
        <w:t xml:space="preserve"> </w:t>
      </w:r>
      <w:r w:rsidRPr="00B84E73">
        <w:rPr>
          <w:rFonts w:ascii="Arial" w:hAnsi="Arial" w:cs="Arial"/>
          <w:w w:val="105"/>
          <w:sz w:val="22"/>
          <w:szCs w:val="22"/>
        </w:rPr>
        <w:t>of</w:t>
      </w:r>
      <w:r w:rsidRPr="00B84E73">
        <w:rPr>
          <w:rFonts w:ascii="Arial" w:hAnsi="Arial" w:cs="Arial"/>
          <w:spacing w:val="-11"/>
          <w:w w:val="105"/>
          <w:sz w:val="22"/>
          <w:szCs w:val="22"/>
        </w:rPr>
        <w:t xml:space="preserve"> </w:t>
      </w:r>
      <w:r w:rsidRPr="00B84E73">
        <w:rPr>
          <w:rFonts w:ascii="Arial" w:hAnsi="Arial" w:cs="Arial"/>
          <w:w w:val="105"/>
          <w:sz w:val="22"/>
          <w:szCs w:val="22"/>
        </w:rPr>
        <w:t>temperature</w:t>
      </w:r>
      <w:r w:rsidRPr="00B84E73">
        <w:rPr>
          <w:rFonts w:ascii="Arial" w:hAnsi="Arial" w:cs="Arial"/>
          <w:spacing w:val="-10"/>
          <w:w w:val="105"/>
          <w:sz w:val="22"/>
          <w:szCs w:val="22"/>
        </w:rPr>
        <w:t xml:space="preserve"> </w:t>
      </w:r>
      <w:r w:rsidRPr="00B84E73">
        <w:rPr>
          <w:rFonts w:ascii="Arial" w:hAnsi="Arial" w:cs="Arial"/>
          <w:w w:val="105"/>
          <w:sz w:val="22"/>
          <w:szCs w:val="22"/>
        </w:rPr>
        <w:t>and</w:t>
      </w:r>
      <w:r w:rsidRPr="00B84E73">
        <w:rPr>
          <w:rFonts w:ascii="Arial" w:hAnsi="Arial" w:cs="Arial"/>
          <w:spacing w:val="-10"/>
          <w:w w:val="105"/>
          <w:sz w:val="22"/>
          <w:szCs w:val="22"/>
        </w:rPr>
        <w:t xml:space="preserve"> </w:t>
      </w:r>
      <w:r w:rsidRPr="00B84E73">
        <w:rPr>
          <w:rFonts w:ascii="Arial" w:hAnsi="Arial" w:cs="Arial"/>
          <w:w w:val="105"/>
          <w:sz w:val="22"/>
          <w:szCs w:val="22"/>
        </w:rPr>
        <w:t>humidity</w:t>
      </w:r>
      <w:r w:rsidRPr="00B84E73">
        <w:rPr>
          <w:rFonts w:ascii="Arial" w:hAnsi="Arial" w:cs="Arial"/>
          <w:spacing w:val="-10"/>
          <w:w w:val="105"/>
          <w:sz w:val="22"/>
          <w:szCs w:val="22"/>
        </w:rPr>
        <w:t xml:space="preserve"> </w:t>
      </w:r>
      <w:r w:rsidRPr="00B84E73">
        <w:rPr>
          <w:rFonts w:ascii="Arial" w:hAnsi="Arial" w:cs="Arial"/>
          <w:w w:val="105"/>
          <w:sz w:val="22"/>
          <w:szCs w:val="22"/>
        </w:rPr>
        <w:t>for</w:t>
      </w:r>
      <w:r w:rsidRPr="00B84E73">
        <w:rPr>
          <w:rFonts w:ascii="Arial" w:hAnsi="Arial" w:cs="Arial"/>
          <w:spacing w:val="-11"/>
          <w:w w:val="105"/>
          <w:sz w:val="22"/>
          <w:szCs w:val="22"/>
        </w:rPr>
        <w:t xml:space="preserve"> </w:t>
      </w:r>
      <w:r w:rsidRPr="00B84E73">
        <w:rPr>
          <w:rFonts w:ascii="Arial" w:hAnsi="Arial" w:cs="Arial"/>
          <w:w w:val="105"/>
          <w:sz w:val="22"/>
          <w:szCs w:val="22"/>
        </w:rPr>
        <w:t>each</w:t>
      </w:r>
      <w:r w:rsidRPr="00B84E73">
        <w:rPr>
          <w:rFonts w:ascii="Arial" w:hAnsi="Arial" w:cs="Arial"/>
          <w:spacing w:val="-9"/>
          <w:w w:val="105"/>
          <w:sz w:val="22"/>
          <w:szCs w:val="22"/>
        </w:rPr>
        <w:t xml:space="preserve"> </w:t>
      </w:r>
      <w:r w:rsidRPr="00B84E73">
        <w:rPr>
          <w:rFonts w:ascii="Arial" w:hAnsi="Arial" w:cs="Arial"/>
          <w:w w:val="105"/>
          <w:sz w:val="22"/>
          <w:szCs w:val="22"/>
        </w:rPr>
        <w:t xml:space="preserve">facility. </w:t>
      </w:r>
      <w:r w:rsidRPr="00B84E73">
        <w:rPr>
          <w:rFonts w:ascii="Arial" w:hAnsi="Arial" w:cs="Arial"/>
          <w:sz w:val="22"/>
          <w:szCs w:val="22"/>
        </w:rPr>
        <w:t>In buildings where air conditioning is not available, the use of circulating or venting fans will help facilitate excessive shrinkage or expansion</w:t>
      </w:r>
    </w:p>
    <w:p w14:paraId="35D14E1A" w14:textId="77777777" w:rsidR="00B84E73" w:rsidRDefault="00B84E73" w:rsidP="00B84E73">
      <w:pPr>
        <w:tabs>
          <w:tab w:val="left" w:pos="0"/>
          <w:tab w:val="left" w:pos="270"/>
        </w:tabs>
        <w:suppressAutoHyphens/>
        <w:jc w:val="both"/>
        <w:rPr>
          <w:rFonts w:ascii="Arial" w:hAnsi="Arial" w:cs="Arial"/>
          <w:color w:val="E36C0A"/>
          <w:spacing w:val="-3"/>
          <w:sz w:val="22"/>
          <w:szCs w:val="22"/>
        </w:rPr>
      </w:pPr>
    </w:p>
    <w:p w14:paraId="39AE124A" w14:textId="77777777" w:rsidR="00B84E73" w:rsidRDefault="00B84E73" w:rsidP="00B84E73">
      <w:pPr>
        <w:tabs>
          <w:tab w:val="left" w:pos="0"/>
          <w:tab w:val="left" w:pos="270"/>
        </w:tabs>
        <w:suppressAutoHyphens/>
        <w:jc w:val="both"/>
        <w:rPr>
          <w:rFonts w:ascii="Arial" w:hAnsi="Arial" w:cs="Arial"/>
          <w:color w:val="E36C0A"/>
          <w:spacing w:val="-3"/>
          <w:sz w:val="22"/>
          <w:szCs w:val="22"/>
        </w:rPr>
      </w:pPr>
    </w:p>
    <w:p w14:paraId="6600685D" w14:textId="77777777" w:rsidR="00B84E73" w:rsidRDefault="00B84E73" w:rsidP="00B84E73">
      <w:pPr>
        <w:tabs>
          <w:tab w:val="left" w:pos="0"/>
          <w:tab w:val="left" w:pos="270"/>
        </w:tabs>
        <w:suppressAutoHyphens/>
        <w:jc w:val="both"/>
        <w:rPr>
          <w:rFonts w:ascii="Arial" w:hAnsi="Arial" w:cs="Arial"/>
          <w:color w:val="E36C0A"/>
          <w:spacing w:val="-3"/>
          <w:sz w:val="22"/>
          <w:szCs w:val="22"/>
        </w:rPr>
      </w:pPr>
    </w:p>
    <w:p w14:paraId="38B09C91" w14:textId="77777777" w:rsidR="00B84E73" w:rsidRDefault="00B84E73" w:rsidP="00B84E73">
      <w:pPr>
        <w:tabs>
          <w:tab w:val="left" w:pos="0"/>
          <w:tab w:val="left" w:pos="270"/>
        </w:tabs>
        <w:suppressAutoHyphens/>
        <w:jc w:val="both"/>
        <w:rPr>
          <w:rFonts w:ascii="Arial" w:hAnsi="Arial" w:cs="Arial"/>
          <w:color w:val="E36C0A"/>
          <w:spacing w:val="-3"/>
          <w:sz w:val="22"/>
          <w:szCs w:val="22"/>
        </w:rPr>
      </w:pPr>
    </w:p>
    <w:p w14:paraId="40070D36" w14:textId="77777777" w:rsidR="00B84E73" w:rsidRDefault="00B84E73" w:rsidP="00B84E73">
      <w:pPr>
        <w:tabs>
          <w:tab w:val="left" w:pos="0"/>
          <w:tab w:val="left" w:pos="270"/>
        </w:tabs>
        <w:suppressAutoHyphens/>
        <w:jc w:val="both"/>
        <w:rPr>
          <w:rFonts w:ascii="Arial" w:hAnsi="Arial" w:cs="Arial"/>
          <w:color w:val="E36C0A"/>
          <w:spacing w:val="-3"/>
          <w:sz w:val="22"/>
          <w:szCs w:val="22"/>
        </w:rPr>
      </w:pPr>
    </w:p>
    <w:p w14:paraId="478B8C63" w14:textId="77777777" w:rsidR="00B84E73" w:rsidRPr="00B84E73" w:rsidRDefault="00B84E73" w:rsidP="00B84E73">
      <w:pPr>
        <w:tabs>
          <w:tab w:val="left" w:pos="0"/>
          <w:tab w:val="left" w:pos="270"/>
        </w:tabs>
        <w:suppressAutoHyphens/>
        <w:jc w:val="both"/>
        <w:rPr>
          <w:rFonts w:ascii="Arial" w:hAnsi="Arial" w:cs="Arial"/>
          <w:spacing w:val="-3"/>
          <w:sz w:val="22"/>
          <w:szCs w:val="22"/>
        </w:rPr>
      </w:pPr>
      <w:r w:rsidRPr="00B84E73">
        <w:rPr>
          <w:rFonts w:ascii="Arial" w:hAnsi="Arial" w:cs="Arial"/>
          <w:color w:val="E36C0A"/>
          <w:spacing w:val="-3"/>
          <w:sz w:val="22"/>
          <w:szCs w:val="22"/>
        </w:rPr>
        <w:lastRenderedPageBreak/>
        <w:t>ProAir AR</w:t>
      </w:r>
    </w:p>
    <w:p w14:paraId="4F959ED6" w14:textId="77777777" w:rsidR="00B84E73" w:rsidRPr="00B84E73" w:rsidRDefault="00B84E73" w:rsidP="00B84E73">
      <w:pPr>
        <w:tabs>
          <w:tab w:val="left" w:pos="360"/>
        </w:tabs>
        <w:spacing w:line="253" w:lineRule="auto"/>
        <w:ind w:right="241"/>
        <w:rPr>
          <w:rFonts w:ascii="Arial" w:eastAsia="Arial" w:hAnsi="Arial" w:cs="Arial"/>
          <w:color w:val="E36C0A"/>
          <w:spacing w:val="-3"/>
          <w:sz w:val="22"/>
          <w:szCs w:val="22"/>
        </w:rPr>
      </w:pPr>
      <w:r w:rsidRPr="00B84E73">
        <w:rPr>
          <w:rFonts w:ascii="Arial" w:eastAsia="Arial" w:hAnsi="Arial" w:cs="Arial"/>
          <w:color w:val="E36C0A"/>
          <w:spacing w:val="-3"/>
          <w:sz w:val="22"/>
          <w:szCs w:val="22"/>
        </w:rPr>
        <w:t>Page 3 of 5</w:t>
      </w:r>
    </w:p>
    <w:p w14:paraId="39FB4EA9" w14:textId="77777777" w:rsidR="00B84E73" w:rsidRPr="00B84E73" w:rsidRDefault="00B84E73" w:rsidP="00B84E73">
      <w:pPr>
        <w:tabs>
          <w:tab w:val="left" w:pos="360"/>
        </w:tabs>
        <w:spacing w:line="253" w:lineRule="auto"/>
        <w:ind w:right="241"/>
        <w:rPr>
          <w:rFonts w:ascii="Arial" w:eastAsia="Arial" w:hAnsi="Arial" w:cs="Arial"/>
          <w:sz w:val="22"/>
          <w:szCs w:val="22"/>
        </w:rPr>
      </w:pPr>
    </w:p>
    <w:p w14:paraId="790577D7" w14:textId="77777777" w:rsidR="00B84E73" w:rsidRPr="00B84E73" w:rsidRDefault="00B84E73" w:rsidP="00B84E73">
      <w:pPr>
        <w:numPr>
          <w:ilvl w:val="0"/>
          <w:numId w:val="25"/>
        </w:numPr>
        <w:tabs>
          <w:tab w:val="left" w:pos="360"/>
        </w:tabs>
        <w:spacing w:line="253" w:lineRule="auto"/>
        <w:ind w:right="241"/>
        <w:rPr>
          <w:rFonts w:ascii="Arial" w:eastAsia="Arial" w:hAnsi="Arial" w:cs="Arial"/>
          <w:sz w:val="22"/>
          <w:szCs w:val="22"/>
        </w:rPr>
      </w:pPr>
      <w:r w:rsidRPr="00B84E73">
        <w:rPr>
          <w:rFonts w:ascii="Arial" w:eastAsia="Arial" w:hAnsi="Arial" w:cs="Arial"/>
          <w:spacing w:val="1"/>
          <w:w w:val="105"/>
          <w:sz w:val="22"/>
          <w:szCs w:val="22"/>
        </w:rPr>
        <w:t>General</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Contractor</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shall</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lock</w:t>
      </w:r>
      <w:r w:rsidRPr="00B84E73">
        <w:rPr>
          <w:rFonts w:ascii="Arial" w:eastAsia="Arial" w:hAnsi="Arial" w:cs="Arial"/>
          <w:spacing w:val="-8"/>
          <w:w w:val="105"/>
          <w:sz w:val="22"/>
          <w:szCs w:val="22"/>
        </w:rPr>
        <w:t xml:space="preserve"> </w:t>
      </w:r>
      <w:r w:rsidRPr="00B84E73">
        <w:rPr>
          <w:rFonts w:ascii="Arial" w:eastAsia="Arial" w:hAnsi="Arial" w:cs="Arial"/>
          <w:w w:val="105"/>
          <w:sz w:val="22"/>
          <w:szCs w:val="22"/>
        </w:rPr>
        <w:t>floor</w:t>
      </w:r>
      <w:r w:rsidRPr="00B84E73">
        <w:rPr>
          <w:rFonts w:ascii="Arial" w:eastAsia="Arial" w:hAnsi="Arial" w:cs="Arial"/>
          <w:spacing w:val="-8"/>
          <w:w w:val="105"/>
          <w:sz w:val="22"/>
          <w:szCs w:val="22"/>
        </w:rPr>
        <w:t xml:space="preserve"> </w:t>
      </w:r>
      <w:r w:rsidRPr="00B84E73">
        <w:rPr>
          <w:rFonts w:ascii="Arial" w:eastAsia="Arial" w:hAnsi="Arial" w:cs="Arial"/>
          <w:w w:val="105"/>
          <w:sz w:val="22"/>
          <w:szCs w:val="22"/>
        </w:rPr>
        <w:t>area</w:t>
      </w:r>
      <w:r w:rsidRPr="00B84E73">
        <w:rPr>
          <w:rFonts w:ascii="Arial" w:eastAsia="Arial" w:hAnsi="Arial" w:cs="Arial"/>
          <w:spacing w:val="-8"/>
          <w:w w:val="105"/>
          <w:sz w:val="22"/>
          <w:szCs w:val="22"/>
        </w:rPr>
        <w:t xml:space="preserve"> </w:t>
      </w:r>
      <w:r w:rsidRPr="00B84E73">
        <w:rPr>
          <w:rFonts w:ascii="Arial" w:eastAsia="Arial" w:hAnsi="Arial" w:cs="Arial"/>
          <w:w w:val="105"/>
          <w:sz w:val="22"/>
          <w:szCs w:val="22"/>
        </w:rPr>
        <w:t>after</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floor</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is</w:t>
      </w:r>
      <w:r w:rsidRPr="00B84E73">
        <w:rPr>
          <w:rFonts w:ascii="Arial" w:eastAsia="Arial" w:hAnsi="Arial" w:cs="Arial"/>
          <w:spacing w:val="-8"/>
          <w:w w:val="105"/>
          <w:sz w:val="22"/>
          <w:szCs w:val="22"/>
        </w:rPr>
        <w:t xml:space="preserve"> </w:t>
      </w:r>
      <w:r w:rsidRPr="00B84E73">
        <w:rPr>
          <w:rFonts w:ascii="Arial" w:eastAsia="Arial" w:hAnsi="Arial" w:cs="Arial"/>
          <w:w w:val="105"/>
          <w:sz w:val="22"/>
          <w:szCs w:val="22"/>
        </w:rPr>
        <w:t>finished</w:t>
      </w:r>
      <w:r w:rsidRPr="00B84E73">
        <w:rPr>
          <w:rFonts w:ascii="Arial" w:eastAsia="Arial" w:hAnsi="Arial" w:cs="Arial"/>
          <w:spacing w:val="-8"/>
          <w:w w:val="105"/>
          <w:sz w:val="22"/>
          <w:szCs w:val="22"/>
        </w:rPr>
        <w:t xml:space="preserve"> </w:t>
      </w:r>
      <w:r w:rsidRPr="00B84E73">
        <w:rPr>
          <w:rFonts w:ascii="Arial" w:eastAsia="Arial" w:hAnsi="Arial" w:cs="Arial"/>
          <w:w w:val="105"/>
          <w:sz w:val="22"/>
          <w:szCs w:val="22"/>
        </w:rPr>
        <w:t>to</w:t>
      </w:r>
      <w:r w:rsidRPr="00B84E73">
        <w:rPr>
          <w:rFonts w:ascii="Arial" w:eastAsia="Arial" w:hAnsi="Arial" w:cs="Arial"/>
          <w:spacing w:val="-7"/>
          <w:w w:val="105"/>
          <w:sz w:val="22"/>
          <w:szCs w:val="22"/>
        </w:rPr>
        <w:t xml:space="preserve"> </w:t>
      </w:r>
      <w:r w:rsidRPr="00B84E73">
        <w:rPr>
          <w:rFonts w:ascii="Arial" w:eastAsia="Arial" w:hAnsi="Arial" w:cs="Arial"/>
          <w:w w:val="105"/>
          <w:sz w:val="22"/>
          <w:szCs w:val="22"/>
        </w:rPr>
        <w:t>allow</w:t>
      </w:r>
      <w:r w:rsidRPr="00B84E73">
        <w:rPr>
          <w:rFonts w:ascii="Arial" w:eastAsia="Arial" w:hAnsi="Arial" w:cs="Arial"/>
          <w:spacing w:val="-8"/>
          <w:w w:val="105"/>
          <w:sz w:val="22"/>
          <w:szCs w:val="22"/>
        </w:rPr>
        <w:t xml:space="preserve"> </w:t>
      </w:r>
      <w:r w:rsidRPr="00B84E73">
        <w:rPr>
          <w:rFonts w:ascii="Arial" w:eastAsia="Arial" w:hAnsi="Arial" w:cs="Arial"/>
          <w:w w:val="105"/>
          <w:sz w:val="22"/>
          <w:szCs w:val="22"/>
        </w:rPr>
        <w:t>proper</w:t>
      </w:r>
      <w:r w:rsidRPr="00B84E73">
        <w:rPr>
          <w:rFonts w:ascii="Arial" w:eastAsia="Arial" w:hAnsi="Arial" w:cs="Arial"/>
          <w:spacing w:val="-8"/>
          <w:w w:val="105"/>
          <w:sz w:val="22"/>
          <w:szCs w:val="22"/>
        </w:rPr>
        <w:t xml:space="preserve"> </w:t>
      </w:r>
      <w:r w:rsidRPr="00B84E73">
        <w:rPr>
          <w:rFonts w:ascii="Arial" w:eastAsia="Arial" w:hAnsi="Arial" w:cs="Arial"/>
          <w:w w:val="105"/>
          <w:sz w:val="22"/>
          <w:szCs w:val="22"/>
        </w:rPr>
        <w:t>cure</w:t>
      </w:r>
      <w:r w:rsidRPr="00B84E73">
        <w:rPr>
          <w:rFonts w:ascii="Arial" w:eastAsia="Arial" w:hAnsi="Arial" w:cs="Arial"/>
          <w:spacing w:val="-8"/>
          <w:w w:val="105"/>
          <w:sz w:val="22"/>
          <w:szCs w:val="22"/>
        </w:rPr>
        <w:t xml:space="preserve"> </w:t>
      </w:r>
      <w:r w:rsidRPr="00B84E73">
        <w:rPr>
          <w:rFonts w:ascii="Arial" w:eastAsia="Arial" w:hAnsi="Arial" w:cs="Arial"/>
          <w:w w:val="105"/>
          <w:sz w:val="22"/>
          <w:szCs w:val="22"/>
        </w:rPr>
        <w:t>time.</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If</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general</w:t>
      </w:r>
      <w:r w:rsidRPr="00B84E73">
        <w:rPr>
          <w:rFonts w:ascii="Arial" w:eastAsia="Arial" w:hAnsi="Arial" w:cs="Arial"/>
          <w:spacing w:val="-8"/>
          <w:w w:val="105"/>
          <w:sz w:val="22"/>
          <w:szCs w:val="22"/>
        </w:rPr>
        <w:t xml:space="preserve"> </w:t>
      </w:r>
      <w:r w:rsidRPr="00B84E73">
        <w:rPr>
          <w:rFonts w:ascii="Arial" w:eastAsia="Arial" w:hAnsi="Arial" w:cs="Arial"/>
          <w:w w:val="105"/>
          <w:sz w:val="22"/>
          <w:szCs w:val="22"/>
        </w:rPr>
        <w:t>contractor</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or</w:t>
      </w:r>
      <w:r w:rsidRPr="00B84E73">
        <w:rPr>
          <w:rFonts w:ascii="Arial" w:eastAsia="Arial" w:hAnsi="Arial" w:cs="Arial"/>
          <w:spacing w:val="106"/>
          <w:w w:val="103"/>
          <w:sz w:val="22"/>
          <w:szCs w:val="22"/>
        </w:rPr>
        <w:t xml:space="preserve"> </w:t>
      </w:r>
      <w:r w:rsidRPr="00B84E73">
        <w:rPr>
          <w:rFonts w:ascii="Arial" w:eastAsia="Arial" w:hAnsi="Arial" w:cs="Arial"/>
          <w:spacing w:val="1"/>
          <w:w w:val="105"/>
          <w:sz w:val="22"/>
          <w:szCs w:val="22"/>
        </w:rPr>
        <w:t>owner</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requires</w:t>
      </w:r>
      <w:r w:rsidRPr="00B84E73">
        <w:rPr>
          <w:rFonts w:ascii="Arial" w:eastAsia="Arial" w:hAnsi="Arial" w:cs="Arial"/>
          <w:spacing w:val="-8"/>
          <w:w w:val="105"/>
          <w:sz w:val="22"/>
          <w:szCs w:val="22"/>
        </w:rPr>
        <w:t xml:space="preserve"> </w:t>
      </w:r>
      <w:r w:rsidRPr="00B84E73">
        <w:rPr>
          <w:rFonts w:ascii="Arial" w:eastAsia="Arial" w:hAnsi="Arial" w:cs="Arial"/>
          <w:w w:val="105"/>
          <w:sz w:val="22"/>
          <w:szCs w:val="22"/>
        </w:rPr>
        <w:t>use</w:t>
      </w:r>
      <w:r w:rsidRPr="00B84E73">
        <w:rPr>
          <w:rFonts w:ascii="Arial" w:eastAsia="Arial" w:hAnsi="Arial" w:cs="Arial"/>
          <w:spacing w:val="-8"/>
          <w:w w:val="105"/>
          <w:sz w:val="22"/>
          <w:szCs w:val="22"/>
        </w:rPr>
        <w:t xml:space="preserve"> </w:t>
      </w:r>
      <w:r w:rsidRPr="00B84E73">
        <w:rPr>
          <w:rFonts w:ascii="Arial" w:eastAsia="Arial" w:hAnsi="Arial" w:cs="Arial"/>
          <w:w w:val="105"/>
          <w:sz w:val="22"/>
          <w:szCs w:val="22"/>
        </w:rPr>
        <w:t>of</w:t>
      </w:r>
      <w:r w:rsidRPr="00B84E73">
        <w:rPr>
          <w:rFonts w:ascii="Arial" w:eastAsia="Arial" w:hAnsi="Arial" w:cs="Arial"/>
          <w:spacing w:val="-8"/>
          <w:w w:val="105"/>
          <w:sz w:val="22"/>
          <w:szCs w:val="22"/>
        </w:rPr>
        <w:t xml:space="preserve"> </w:t>
      </w:r>
      <w:r w:rsidRPr="00B84E73">
        <w:rPr>
          <w:rFonts w:ascii="Arial" w:eastAsia="Arial" w:hAnsi="Arial" w:cs="Arial"/>
          <w:w w:val="105"/>
          <w:sz w:val="22"/>
          <w:szCs w:val="22"/>
        </w:rPr>
        <w:t>gym</w:t>
      </w:r>
      <w:r w:rsidRPr="00B84E73">
        <w:rPr>
          <w:rFonts w:ascii="Arial" w:eastAsia="Arial" w:hAnsi="Arial" w:cs="Arial"/>
          <w:spacing w:val="-7"/>
          <w:w w:val="105"/>
          <w:sz w:val="22"/>
          <w:szCs w:val="22"/>
        </w:rPr>
        <w:t xml:space="preserve"> </w:t>
      </w:r>
      <w:r w:rsidRPr="00B84E73">
        <w:rPr>
          <w:rFonts w:ascii="Arial" w:eastAsia="Arial" w:hAnsi="Arial" w:cs="Arial"/>
          <w:w w:val="105"/>
          <w:sz w:val="22"/>
          <w:szCs w:val="22"/>
        </w:rPr>
        <w:t>after</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proper</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cure</w:t>
      </w:r>
      <w:r w:rsidRPr="00B84E73">
        <w:rPr>
          <w:rFonts w:ascii="Arial" w:eastAsia="Arial" w:hAnsi="Arial" w:cs="Arial"/>
          <w:spacing w:val="-8"/>
          <w:w w:val="105"/>
          <w:sz w:val="22"/>
          <w:szCs w:val="22"/>
        </w:rPr>
        <w:t xml:space="preserve"> </w:t>
      </w:r>
      <w:r w:rsidRPr="00B84E73">
        <w:rPr>
          <w:rFonts w:ascii="Arial" w:eastAsia="Arial" w:hAnsi="Arial" w:cs="Arial"/>
          <w:w w:val="105"/>
          <w:sz w:val="22"/>
          <w:szCs w:val="22"/>
        </w:rPr>
        <w:t>time,</w:t>
      </w:r>
      <w:r w:rsidRPr="00B84E73">
        <w:rPr>
          <w:rFonts w:ascii="Arial" w:eastAsia="Arial" w:hAnsi="Arial" w:cs="Arial"/>
          <w:spacing w:val="-8"/>
          <w:w w:val="105"/>
          <w:sz w:val="22"/>
          <w:szCs w:val="22"/>
        </w:rPr>
        <w:t xml:space="preserve"> t</w:t>
      </w:r>
      <w:r w:rsidRPr="00B84E73">
        <w:rPr>
          <w:rFonts w:ascii="Arial" w:eastAsia="Arial" w:hAnsi="Arial" w:cs="Arial"/>
          <w:spacing w:val="1"/>
          <w:w w:val="105"/>
          <w:sz w:val="22"/>
          <w:szCs w:val="22"/>
        </w:rPr>
        <w:t>hey</w:t>
      </w:r>
      <w:r w:rsidRPr="00B84E73">
        <w:rPr>
          <w:rFonts w:ascii="Arial" w:eastAsia="Arial" w:hAnsi="Arial" w:cs="Arial"/>
          <w:spacing w:val="-8"/>
          <w:w w:val="105"/>
          <w:sz w:val="22"/>
          <w:szCs w:val="22"/>
        </w:rPr>
        <w:t xml:space="preserve"> </w:t>
      </w:r>
      <w:r w:rsidRPr="00B84E73">
        <w:rPr>
          <w:rFonts w:ascii="Arial" w:eastAsia="Arial" w:hAnsi="Arial" w:cs="Arial"/>
          <w:w w:val="105"/>
          <w:sz w:val="22"/>
          <w:szCs w:val="22"/>
        </w:rPr>
        <w:t>shall</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protect</w:t>
      </w:r>
      <w:r w:rsidRPr="00B84E73">
        <w:rPr>
          <w:rFonts w:ascii="Arial" w:eastAsia="Arial" w:hAnsi="Arial" w:cs="Arial"/>
          <w:spacing w:val="-8"/>
          <w:w w:val="105"/>
          <w:sz w:val="22"/>
          <w:szCs w:val="22"/>
        </w:rPr>
        <w:t xml:space="preserve"> </w:t>
      </w:r>
      <w:r w:rsidRPr="00B84E73">
        <w:rPr>
          <w:rFonts w:ascii="Arial" w:eastAsia="Arial" w:hAnsi="Arial" w:cs="Arial"/>
          <w:w w:val="105"/>
          <w:sz w:val="22"/>
          <w:szCs w:val="22"/>
        </w:rPr>
        <w:t>the</w:t>
      </w:r>
      <w:r w:rsidRPr="00B84E73">
        <w:rPr>
          <w:rFonts w:ascii="Arial" w:eastAsia="Arial" w:hAnsi="Arial" w:cs="Arial"/>
          <w:spacing w:val="-8"/>
          <w:w w:val="105"/>
          <w:sz w:val="22"/>
          <w:szCs w:val="22"/>
        </w:rPr>
        <w:t xml:space="preserve"> </w:t>
      </w:r>
      <w:r w:rsidRPr="00B84E73">
        <w:rPr>
          <w:rFonts w:ascii="Arial" w:eastAsia="Arial" w:hAnsi="Arial" w:cs="Arial"/>
          <w:w w:val="105"/>
          <w:sz w:val="22"/>
          <w:szCs w:val="22"/>
        </w:rPr>
        <w:t>floor</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by</w:t>
      </w:r>
      <w:r w:rsidRPr="00B84E73">
        <w:rPr>
          <w:rFonts w:ascii="Arial" w:eastAsia="Arial" w:hAnsi="Arial" w:cs="Arial"/>
          <w:spacing w:val="-8"/>
          <w:w w:val="105"/>
          <w:sz w:val="22"/>
          <w:szCs w:val="22"/>
        </w:rPr>
        <w:t xml:space="preserve"> </w:t>
      </w:r>
      <w:r w:rsidRPr="00B84E73">
        <w:rPr>
          <w:rFonts w:ascii="Arial" w:eastAsia="Arial" w:hAnsi="Arial" w:cs="Arial"/>
          <w:w w:val="105"/>
          <w:sz w:val="22"/>
          <w:szCs w:val="22"/>
        </w:rPr>
        <w:t>covering</w:t>
      </w:r>
      <w:r w:rsidRPr="00B84E73">
        <w:rPr>
          <w:rFonts w:ascii="Arial" w:eastAsia="Arial" w:hAnsi="Arial" w:cs="Arial"/>
          <w:spacing w:val="-7"/>
          <w:w w:val="105"/>
          <w:sz w:val="22"/>
          <w:szCs w:val="22"/>
        </w:rPr>
        <w:t xml:space="preserve"> </w:t>
      </w:r>
      <w:r w:rsidRPr="00B84E73">
        <w:rPr>
          <w:rFonts w:ascii="Arial" w:eastAsia="Arial" w:hAnsi="Arial" w:cs="Arial"/>
          <w:w w:val="105"/>
          <w:sz w:val="22"/>
          <w:szCs w:val="22"/>
        </w:rPr>
        <w:t>with</w:t>
      </w:r>
      <w:r w:rsidRPr="00B84E73">
        <w:rPr>
          <w:rFonts w:ascii="Arial" w:eastAsia="Arial" w:hAnsi="Arial" w:cs="Arial"/>
          <w:spacing w:val="-8"/>
          <w:w w:val="105"/>
          <w:sz w:val="22"/>
          <w:szCs w:val="22"/>
        </w:rPr>
        <w:t xml:space="preserve"> </w:t>
      </w:r>
      <w:r w:rsidRPr="00B84E73">
        <w:rPr>
          <w:rFonts w:ascii="Arial" w:eastAsia="Arial" w:hAnsi="Arial" w:cs="Arial"/>
          <w:w w:val="105"/>
          <w:sz w:val="22"/>
          <w:szCs w:val="22"/>
        </w:rPr>
        <w:t>non-marring</w:t>
      </w:r>
      <w:r w:rsidRPr="00B84E73">
        <w:rPr>
          <w:rFonts w:ascii="Arial" w:eastAsia="Arial" w:hAnsi="Arial" w:cs="Arial"/>
          <w:spacing w:val="-8"/>
          <w:w w:val="105"/>
          <w:sz w:val="22"/>
          <w:szCs w:val="22"/>
        </w:rPr>
        <w:t xml:space="preserve"> </w:t>
      </w:r>
      <w:r w:rsidRPr="00B84E73">
        <w:rPr>
          <w:rFonts w:ascii="Arial" w:eastAsia="Arial" w:hAnsi="Arial" w:cs="Arial"/>
          <w:w w:val="105"/>
          <w:sz w:val="22"/>
          <w:szCs w:val="22"/>
        </w:rPr>
        <w:t>craft</w:t>
      </w:r>
      <w:r w:rsidRPr="00B84E73">
        <w:rPr>
          <w:rFonts w:ascii="Arial" w:eastAsia="Arial" w:hAnsi="Arial" w:cs="Arial"/>
          <w:spacing w:val="114"/>
          <w:w w:val="103"/>
          <w:sz w:val="22"/>
          <w:szCs w:val="22"/>
        </w:rPr>
        <w:t xml:space="preserve"> </w:t>
      </w:r>
      <w:r w:rsidRPr="00B84E73">
        <w:rPr>
          <w:rFonts w:ascii="Arial" w:eastAsia="Arial" w:hAnsi="Arial" w:cs="Arial"/>
          <w:w w:val="105"/>
          <w:sz w:val="22"/>
          <w:szCs w:val="22"/>
        </w:rPr>
        <w:t>paper</w:t>
      </w:r>
      <w:r w:rsidRPr="00B84E73">
        <w:rPr>
          <w:rFonts w:ascii="Arial" w:eastAsia="Arial" w:hAnsi="Arial" w:cs="Arial"/>
          <w:spacing w:val="-10"/>
          <w:w w:val="105"/>
          <w:sz w:val="22"/>
          <w:szCs w:val="22"/>
        </w:rPr>
        <w:t xml:space="preserve"> </w:t>
      </w:r>
      <w:r w:rsidRPr="00B84E73">
        <w:rPr>
          <w:rFonts w:ascii="Arial" w:eastAsia="Arial" w:hAnsi="Arial" w:cs="Arial"/>
          <w:w w:val="105"/>
          <w:sz w:val="22"/>
          <w:szCs w:val="22"/>
        </w:rPr>
        <w:t>or</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red</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rosin</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paper</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with</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taped</w:t>
      </w:r>
      <w:r w:rsidRPr="00B84E73">
        <w:rPr>
          <w:rFonts w:ascii="Arial" w:eastAsia="Arial" w:hAnsi="Arial" w:cs="Arial"/>
          <w:spacing w:val="-8"/>
          <w:w w:val="105"/>
          <w:sz w:val="22"/>
          <w:szCs w:val="22"/>
        </w:rPr>
        <w:t xml:space="preserve"> </w:t>
      </w:r>
      <w:r w:rsidRPr="00B84E73">
        <w:rPr>
          <w:rFonts w:ascii="Arial" w:eastAsia="Arial" w:hAnsi="Arial" w:cs="Arial"/>
          <w:w w:val="105"/>
          <w:sz w:val="22"/>
          <w:szCs w:val="22"/>
        </w:rPr>
        <w:t>joints</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until</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acceptance</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by</w:t>
      </w:r>
      <w:r w:rsidRPr="00B84E73">
        <w:rPr>
          <w:rFonts w:ascii="Arial" w:eastAsia="Arial" w:hAnsi="Arial" w:cs="Arial"/>
          <w:spacing w:val="-9"/>
          <w:w w:val="105"/>
          <w:sz w:val="22"/>
          <w:szCs w:val="22"/>
        </w:rPr>
        <w:t xml:space="preserve"> </w:t>
      </w:r>
      <w:r w:rsidRPr="00B84E73">
        <w:rPr>
          <w:rFonts w:ascii="Arial" w:eastAsia="Arial" w:hAnsi="Arial" w:cs="Arial"/>
          <w:spacing w:val="1"/>
          <w:w w:val="105"/>
          <w:sz w:val="22"/>
          <w:szCs w:val="22"/>
        </w:rPr>
        <w:t>owner</w:t>
      </w:r>
      <w:r w:rsidRPr="00B84E73">
        <w:rPr>
          <w:rFonts w:ascii="Arial" w:eastAsia="Arial" w:hAnsi="Arial" w:cs="Arial"/>
          <w:spacing w:val="-9"/>
          <w:w w:val="105"/>
          <w:sz w:val="22"/>
          <w:szCs w:val="22"/>
        </w:rPr>
        <w:t xml:space="preserve"> </w:t>
      </w:r>
      <w:r w:rsidRPr="00B84E73">
        <w:rPr>
          <w:rFonts w:ascii="Arial" w:eastAsia="Arial" w:hAnsi="Arial" w:cs="Arial"/>
          <w:w w:val="105"/>
          <w:sz w:val="22"/>
          <w:szCs w:val="22"/>
        </w:rPr>
        <w:t>of</w:t>
      </w:r>
      <w:r w:rsidRPr="00B84E73">
        <w:rPr>
          <w:rFonts w:ascii="Arial" w:eastAsia="Arial" w:hAnsi="Arial" w:cs="Arial"/>
          <w:spacing w:val="-10"/>
          <w:w w:val="105"/>
          <w:sz w:val="22"/>
          <w:szCs w:val="22"/>
        </w:rPr>
        <w:t xml:space="preserve"> </w:t>
      </w:r>
      <w:r w:rsidRPr="00B84E73">
        <w:rPr>
          <w:rFonts w:ascii="Arial" w:eastAsia="Arial" w:hAnsi="Arial" w:cs="Arial"/>
          <w:w w:val="105"/>
          <w:sz w:val="22"/>
          <w:szCs w:val="22"/>
        </w:rPr>
        <w:t>complete</w:t>
      </w:r>
      <w:r w:rsidRPr="00B84E73">
        <w:rPr>
          <w:rFonts w:ascii="Arial" w:eastAsia="Arial" w:hAnsi="Arial" w:cs="Arial"/>
          <w:spacing w:val="-8"/>
          <w:w w:val="105"/>
          <w:sz w:val="22"/>
          <w:szCs w:val="22"/>
        </w:rPr>
        <w:t xml:space="preserve"> </w:t>
      </w:r>
      <w:r w:rsidRPr="00B84E73">
        <w:rPr>
          <w:rFonts w:ascii="Arial" w:eastAsia="Arial" w:hAnsi="Arial" w:cs="Arial"/>
          <w:w w:val="105"/>
          <w:sz w:val="22"/>
          <w:szCs w:val="22"/>
        </w:rPr>
        <w:t>gymnasium</w:t>
      </w:r>
      <w:r w:rsidRPr="00B84E73">
        <w:rPr>
          <w:rFonts w:ascii="Arial" w:eastAsia="Arial" w:hAnsi="Arial" w:cs="Arial"/>
          <w:spacing w:val="-8"/>
          <w:w w:val="105"/>
          <w:sz w:val="22"/>
          <w:szCs w:val="22"/>
        </w:rPr>
        <w:t xml:space="preserve"> </w:t>
      </w:r>
      <w:r w:rsidRPr="00B84E73">
        <w:rPr>
          <w:rFonts w:ascii="Arial" w:eastAsia="Arial" w:hAnsi="Arial" w:cs="Arial"/>
          <w:w w:val="105"/>
          <w:sz w:val="22"/>
          <w:szCs w:val="22"/>
        </w:rPr>
        <w:t>floor.</w:t>
      </w:r>
    </w:p>
    <w:p w14:paraId="61D37A20" w14:textId="77777777" w:rsidR="00B84E73" w:rsidRPr="00B84E73" w:rsidRDefault="00B84E73" w:rsidP="00B84E73">
      <w:pPr>
        <w:tabs>
          <w:tab w:val="left" w:pos="0"/>
          <w:tab w:val="left" w:pos="270"/>
        </w:tabs>
        <w:suppressAutoHyphens/>
        <w:ind w:left="360" w:hanging="360"/>
        <w:jc w:val="both"/>
        <w:rPr>
          <w:rFonts w:ascii="Arial" w:hAnsi="Arial" w:cs="Arial"/>
          <w:color w:val="E36C0A"/>
          <w:spacing w:val="-3"/>
          <w:sz w:val="22"/>
          <w:szCs w:val="22"/>
        </w:rPr>
      </w:pPr>
    </w:p>
    <w:p w14:paraId="090103C2" w14:textId="77777777" w:rsidR="00B84E73" w:rsidRPr="00B84E73" w:rsidRDefault="00B84E73" w:rsidP="00B84E73">
      <w:pPr>
        <w:tabs>
          <w:tab w:val="left" w:pos="0"/>
          <w:tab w:val="left" w:pos="270"/>
        </w:tabs>
        <w:suppressAutoHyphens/>
        <w:ind w:left="360" w:hanging="360"/>
        <w:jc w:val="both"/>
        <w:rPr>
          <w:rFonts w:ascii="Arial" w:hAnsi="Arial" w:cs="Arial"/>
          <w:b/>
          <w:spacing w:val="-3"/>
          <w:sz w:val="22"/>
          <w:szCs w:val="22"/>
        </w:rPr>
      </w:pPr>
      <w:r w:rsidRPr="00B84E73">
        <w:rPr>
          <w:rFonts w:ascii="Arial" w:hAnsi="Arial" w:cs="Arial"/>
          <w:b/>
          <w:spacing w:val="-3"/>
          <w:sz w:val="22"/>
          <w:szCs w:val="22"/>
        </w:rPr>
        <w:t>1.06 WARRANTY</w:t>
      </w:r>
    </w:p>
    <w:p w14:paraId="06F9CCB2" w14:textId="77777777" w:rsidR="00B84E73" w:rsidRPr="00B84E73" w:rsidRDefault="00B84E73" w:rsidP="00B84E73">
      <w:pPr>
        <w:tabs>
          <w:tab w:val="left" w:pos="0"/>
          <w:tab w:val="left" w:pos="270"/>
        </w:tabs>
        <w:suppressAutoHyphens/>
        <w:ind w:left="360" w:hanging="360"/>
        <w:jc w:val="both"/>
        <w:rPr>
          <w:rFonts w:ascii="Arial" w:hAnsi="Arial" w:cs="Arial"/>
          <w:spacing w:val="-3"/>
          <w:sz w:val="22"/>
          <w:szCs w:val="22"/>
        </w:rPr>
      </w:pPr>
      <w:r w:rsidRPr="00B84E73">
        <w:rPr>
          <w:rFonts w:ascii="Arial" w:hAnsi="Arial" w:cs="Arial"/>
          <w:spacing w:val="-3"/>
          <w:sz w:val="22"/>
          <w:szCs w:val="22"/>
        </w:rPr>
        <w:t>A.</w:t>
      </w:r>
      <w:r w:rsidRPr="00B84E73">
        <w:rPr>
          <w:rFonts w:ascii="Arial" w:hAnsi="Arial" w:cs="Arial"/>
          <w:spacing w:val="-3"/>
          <w:sz w:val="22"/>
          <w:szCs w:val="22"/>
        </w:rPr>
        <w:tab/>
        <w:t xml:space="preserve"> Action Floor Systems, LLC. warrants the material it ships to be free from defects in materials and workmanship for a period of one year and the flooring installer warrants the installation of the flooring to be free of defects in materials and workmanship for a period of one year.  The exclusive remedy under this warranty shall be replacement of defective material supplied by Action Floor Systems, LLC. or correction of defective installation by the flooring installer. All implied warranties of merchantability or fitness for intended use are limited to the period of this warranty.  This warranty excludes consequential damages.</w:t>
      </w:r>
    </w:p>
    <w:p w14:paraId="382E8A61" w14:textId="77777777" w:rsidR="00B84E73" w:rsidRPr="00B84E73" w:rsidRDefault="00B84E73" w:rsidP="00B84E73">
      <w:pPr>
        <w:tabs>
          <w:tab w:val="left" w:pos="0"/>
          <w:tab w:val="left" w:pos="270"/>
        </w:tabs>
        <w:suppressAutoHyphens/>
        <w:ind w:left="360" w:hanging="360"/>
        <w:jc w:val="both"/>
        <w:rPr>
          <w:rFonts w:ascii="Arial" w:hAnsi="Arial" w:cs="Arial"/>
          <w:spacing w:val="-3"/>
          <w:sz w:val="22"/>
          <w:szCs w:val="22"/>
        </w:rPr>
      </w:pPr>
      <w:r w:rsidRPr="00B84E73">
        <w:rPr>
          <w:rFonts w:ascii="Arial" w:hAnsi="Arial" w:cs="Arial"/>
          <w:spacing w:val="-3"/>
          <w:sz w:val="22"/>
          <w:szCs w:val="22"/>
        </w:rPr>
        <w:t xml:space="preserve">B.  This warranty does not cover damage caused by fire, winds, floods, chemicals, or other abuse, or by failure of other contractors to adhere to specifications, or neglect of reasonable precaution to provide adequate ventilation during hot and humid weather.  This warranty also excludes damage due to excessive dryness or excessive moisture from humidity, spillage, migration through the slab or wall or any other source.  This warranty also excludes damage to floors due to ordinary wear and tear, faulty construction of the building, (other than the flooring installation), separation of the concrete slab underlying the floor, settlement of the walls, or use of water on the floor.                    </w:t>
      </w:r>
    </w:p>
    <w:p w14:paraId="6C7F6A2D" w14:textId="77777777" w:rsidR="00B84E73" w:rsidRPr="00B84E73" w:rsidRDefault="00B84E73" w:rsidP="00B84E73">
      <w:pPr>
        <w:tabs>
          <w:tab w:val="left" w:pos="-720"/>
          <w:tab w:val="left" w:pos="0"/>
          <w:tab w:val="left" w:pos="270"/>
        </w:tabs>
        <w:suppressAutoHyphens/>
        <w:ind w:left="360" w:hanging="360"/>
        <w:jc w:val="both"/>
        <w:rPr>
          <w:rFonts w:ascii="Arial" w:hAnsi="Arial" w:cs="Arial"/>
          <w:spacing w:val="-3"/>
          <w:sz w:val="22"/>
          <w:szCs w:val="22"/>
        </w:rPr>
      </w:pPr>
      <w:r w:rsidRPr="00B84E73">
        <w:rPr>
          <w:rFonts w:ascii="Arial" w:hAnsi="Arial" w:cs="Arial"/>
          <w:spacing w:val="-3"/>
          <w:sz w:val="22"/>
          <w:szCs w:val="22"/>
        </w:rPr>
        <w:t>C.</w:t>
      </w:r>
      <w:r w:rsidRPr="00B84E73">
        <w:rPr>
          <w:rFonts w:ascii="Arial" w:hAnsi="Arial" w:cs="Arial"/>
          <w:spacing w:val="-3"/>
          <w:sz w:val="22"/>
          <w:szCs w:val="22"/>
        </w:rPr>
        <w:tab/>
        <w:t xml:space="preserve"> During the warranty period, the floor cannot be coated without the permission of the floor contractor.   </w:t>
      </w:r>
    </w:p>
    <w:p w14:paraId="6F19305D" w14:textId="77777777" w:rsidR="00B84E73" w:rsidRPr="00B84E73" w:rsidRDefault="00B84E73" w:rsidP="00B84E73">
      <w:pPr>
        <w:tabs>
          <w:tab w:val="left" w:pos="0"/>
          <w:tab w:val="left" w:pos="270"/>
        </w:tabs>
        <w:suppressAutoHyphens/>
        <w:ind w:left="360" w:hanging="360"/>
        <w:jc w:val="both"/>
        <w:rPr>
          <w:rFonts w:ascii="Arial" w:hAnsi="Arial" w:cs="Arial"/>
          <w:spacing w:val="-3"/>
          <w:sz w:val="22"/>
          <w:szCs w:val="22"/>
        </w:rPr>
      </w:pPr>
    </w:p>
    <w:p w14:paraId="34614EE8" w14:textId="77777777" w:rsidR="00B84E73" w:rsidRPr="00B84E73" w:rsidRDefault="00B84E73" w:rsidP="00B84E73">
      <w:pPr>
        <w:tabs>
          <w:tab w:val="left" w:pos="0"/>
          <w:tab w:val="left" w:pos="270"/>
        </w:tabs>
        <w:suppressAutoHyphens/>
        <w:jc w:val="both"/>
        <w:rPr>
          <w:rFonts w:ascii="Arial" w:hAnsi="Arial" w:cs="Arial"/>
          <w:b/>
          <w:spacing w:val="-3"/>
          <w:sz w:val="22"/>
          <w:szCs w:val="22"/>
        </w:rPr>
      </w:pPr>
      <w:r w:rsidRPr="00B84E73">
        <w:rPr>
          <w:rFonts w:ascii="Arial" w:hAnsi="Arial" w:cs="Arial"/>
          <w:b/>
          <w:spacing w:val="-3"/>
          <w:sz w:val="22"/>
          <w:szCs w:val="22"/>
        </w:rPr>
        <w:t>PART 2 – PRODUCTS</w:t>
      </w:r>
    </w:p>
    <w:p w14:paraId="141CDC25" w14:textId="77777777" w:rsidR="00B84E73" w:rsidRPr="00B84E73" w:rsidRDefault="00B84E73" w:rsidP="00B84E73">
      <w:pPr>
        <w:tabs>
          <w:tab w:val="left" w:pos="0"/>
          <w:tab w:val="left" w:pos="270"/>
        </w:tabs>
        <w:suppressAutoHyphens/>
        <w:jc w:val="both"/>
        <w:rPr>
          <w:rFonts w:ascii="Arial" w:hAnsi="Arial" w:cs="Arial"/>
          <w:spacing w:val="-3"/>
          <w:sz w:val="22"/>
          <w:szCs w:val="22"/>
        </w:rPr>
      </w:pPr>
      <w:r w:rsidRPr="00B84E73">
        <w:rPr>
          <w:rFonts w:ascii="Arial" w:hAnsi="Arial" w:cs="Arial"/>
          <w:b/>
          <w:spacing w:val="-3"/>
          <w:sz w:val="22"/>
          <w:szCs w:val="22"/>
        </w:rPr>
        <w:t>2.01 MATERIALS</w:t>
      </w:r>
    </w:p>
    <w:p w14:paraId="32364452" w14:textId="77777777" w:rsidR="00B84E73" w:rsidRPr="00B84E73" w:rsidRDefault="00B84E73" w:rsidP="00B84E73">
      <w:pPr>
        <w:tabs>
          <w:tab w:val="left" w:pos="0"/>
          <w:tab w:val="left" w:pos="270"/>
        </w:tabs>
        <w:suppressAutoHyphens/>
        <w:ind w:left="360" w:hanging="360"/>
        <w:jc w:val="both"/>
        <w:rPr>
          <w:rFonts w:ascii="Arial" w:hAnsi="Arial" w:cs="Arial"/>
          <w:spacing w:val="-3"/>
          <w:sz w:val="22"/>
          <w:szCs w:val="22"/>
        </w:rPr>
      </w:pPr>
      <w:r w:rsidRPr="00B84E73">
        <w:rPr>
          <w:rFonts w:ascii="Arial" w:hAnsi="Arial" w:cs="Arial"/>
          <w:spacing w:val="-3"/>
          <w:sz w:val="22"/>
          <w:szCs w:val="22"/>
        </w:rPr>
        <w:t>A.</w:t>
      </w:r>
      <w:r w:rsidRPr="00B84E73">
        <w:rPr>
          <w:rFonts w:ascii="Arial" w:hAnsi="Arial" w:cs="Arial"/>
          <w:spacing w:val="-3"/>
          <w:sz w:val="22"/>
          <w:szCs w:val="22"/>
        </w:rPr>
        <w:tab/>
        <w:t>Flooring</w:t>
      </w:r>
    </w:p>
    <w:p w14:paraId="66E7BF33" w14:textId="5D8FE7A5" w:rsidR="00B84E73" w:rsidRPr="00B84E73" w:rsidRDefault="00B84E73" w:rsidP="00B84E73">
      <w:pPr>
        <w:tabs>
          <w:tab w:val="left" w:pos="0"/>
          <w:tab w:val="left" w:pos="270"/>
        </w:tabs>
        <w:suppressAutoHyphens/>
        <w:ind w:left="630" w:hanging="630"/>
        <w:jc w:val="both"/>
        <w:rPr>
          <w:rFonts w:ascii="Arial" w:hAnsi="Arial" w:cs="Arial"/>
          <w:spacing w:val="-3"/>
          <w:sz w:val="22"/>
          <w:szCs w:val="22"/>
        </w:rPr>
      </w:pPr>
      <w:r w:rsidRPr="00B84E73">
        <w:rPr>
          <w:rFonts w:ascii="Arial" w:hAnsi="Arial" w:cs="Arial"/>
          <w:spacing w:val="-3"/>
          <w:sz w:val="22"/>
          <w:szCs w:val="22"/>
        </w:rPr>
        <w:tab/>
        <w:t>1. Flooring shall be Northern Hard Maple standard strip flooring, 25/32" x 2-1/4" (20mm x</w:t>
      </w:r>
      <w:r w:rsidR="00F47C99">
        <w:rPr>
          <w:rFonts w:ascii="Arial" w:hAnsi="Arial" w:cs="Arial"/>
          <w:spacing w:val="-3"/>
          <w:sz w:val="22"/>
          <w:szCs w:val="22"/>
        </w:rPr>
        <w:t xml:space="preserve"> </w:t>
      </w:r>
      <w:r w:rsidRPr="00B84E73">
        <w:rPr>
          <w:rFonts w:ascii="Arial" w:hAnsi="Arial" w:cs="Arial"/>
          <w:spacing w:val="-3"/>
          <w:sz w:val="22"/>
          <w:szCs w:val="22"/>
        </w:rPr>
        <w:t>57mm) or 1-1/2" (38mm), TGEM, MFMA grade marked &amp; stamped as manufactured by Action Floor Systems, LLC.</w:t>
      </w:r>
    </w:p>
    <w:p w14:paraId="639EF752" w14:textId="04AAE9CC" w:rsidR="00B84E73" w:rsidRPr="00B84E73" w:rsidRDefault="00B84E73" w:rsidP="006116F0">
      <w:pPr>
        <w:tabs>
          <w:tab w:val="left" w:pos="0"/>
          <w:tab w:val="left" w:pos="270"/>
        </w:tabs>
        <w:suppressAutoHyphens/>
        <w:ind w:left="540" w:hanging="540"/>
        <w:jc w:val="both"/>
        <w:rPr>
          <w:rFonts w:ascii="Arial" w:hAnsi="Arial" w:cs="Arial"/>
          <w:spacing w:val="-3"/>
          <w:sz w:val="22"/>
          <w:szCs w:val="22"/>
        </w:rPr>
      </w:pPr>
      <w:r w:rsidRPr="00B84E73">
        <w:rPr>
          <w:rFonts w:ascii="Arial" w:hAnsi="Arial" w:cs="Arial"/>
          <w:spacing w:val="-3"/>
          <w:sz w:val="22"/>
          <w:szCs w:val="22"/>
        </w:rPr>
        <w:tab/>
      </w:r>
      <w:r w:rsidR="006116F0">
        <w:rPr>
          <w:rFonts w:ascii="Arial" w:hAnsi="Arial" w:cs="Arial"/>
          <w:spacing w:val="-3"/>
          <w:sz w:val="22"/>
          <w:szCs w:val="22"/>
        </w:rPr>
        <w:t xml:space="preserve">2. </w:t>
      </w:r>
      <w:r w:rsidR="00A74F15">
        <w:rPr>
          <w:rFonts w:ascii="Arial" w:hAnsi="Arial" w:cs="Arial"/>
          <w:spacing w:val="-3"/>
          <w:sz w:val="22"/>
          <w:szCs w:val="22"/>
        </w:rPr>
        <w:t xml:space="preserve">Grades available are: </w:t>
      </w:r>
      <w:r w:rsidR="00A74F15">
        <w:rPr>
          <w:rFonts w:ascii="Arial" w:hAnsi="Arial" w:cs="Arial"/>
          <w:color w:val="000000"/>
          <w:sz w:val="22"/>
          <w:szCs w:val="22"/>
        </w:rPr>
        <w:t>Select Grade (MFMA 1</w:t>
      </w:r>
      <w:r w:rsidR="00A74F15">
        <w:rPr>
          <w:rFonts w:ascii="Arial" w:hAnsi="Arial" w:cs="Arial"/>
          <w:color w:val="000000"/>
          <w:sz w:val="22"/>
          <w:szCs w:val="22"/>
          <w:vertAlign w:val="superscript"/>
        </w:rPr>
        <w:t>st</w:t>
      </w:r>
      <w:r w:rsidR="00A74F15">
        <w:rPr>
          <w:rFonts w:ascii="Arial" w:hAnsi="Arial" w:cs="Arial"/>
          <w:color w:val="000000"/>
          <w:sz w:val="22"/>
          <w:szCs w:val="22"/>
        </w:rPr>
        <w:t>), Standard Grade (MFMA 2</w:t>
      </w:r>
      <w:r w:rsidR="00A74F15">
        <w:rPr>
          <w:rFonts w:ascii="Arial" w:hAnsi="Arial" w:cs="Arial"/>
          <w:color w:val="000000"/>
          <w:sz w:val="22"/>
          <w:szCs w:val="22"/>
          <w:vertAlign w:val="superscript"/>
        </w:rPr>
        <w:t>nd</w:t>
      </w:r>
      <w:r w:rsidR="00A74F15">
        <w:rPr>
          <w:rFonts w:ascii="Arial" w:hAnsi="Arial" w:cs="Arial"/>
          <w:color w:val="000000"/>
          <w:sz w:val="22"/>
          <w:szCs w:val="22"/>
        </w:rPr>
        <w:t>&amp;Btr), Natural Grade (MFMA 3</w:t>
      </w:r>
      <w:r w:rsidR="00A74F15">
        <w:rPr>
          <w:rFonts w:ascii="Arial" w:hAnsi="Arial" w:cs="Arial"/>
          <w:color w:val="000000"/>
          <w:sz w:val="22"/>
          <w:szCs w:val="22"/>
          <w:vertAlign w:val="superscript"/>
        </w:rPr>
        <w:t>rd</w:t>
      </w:r>
      <w:r w:rsidR="00A74F15">
        <w:rPr>
          <w:rFonts w:ascii="Arial" w:hAnsi="Arial" w:cs="Arial"/>
          <w:color w:val="000000"/>
          <w:sz w:val="22"/>
          <w:szCs w:val="22"/>
        </w:rPr>
        <w:t>) and Character Grade (MFMA 3</w:t>
      </w:r>
      <w:r w:rsidR="00A74F15">
        <w:rPr>
          <w:rFonts w:ascii="Arial" w:hAnsi="Arial" w:cs="Arial"/>
          <w:color w:val="000000"/>
          <w:sz w:val="22"/>
          <w:szCs w:val="22"/>
          <w:vertAlign w:val="superscript"/>
        </w:rPr>
        <w:t>rd</w:t>
      </w:r>
      <w:r w:rsidR="00A74F15">
        <w:rPr>
          <w:rFonts w:ascii="Arial" w:hAnsi="Arial" w:cs="Arial"/>
          <w:color w:val="000000"/>
          <w:sz w:val="22"/>
          <w:szCs w:val="22"/>
        </w:rPr>
        <w:t>&amp;Btr).</w:t>
      </w:r>
    </w:p>
    <w:p w14:paraId="6482DEED" w14:textId="77777777" w:rsidR="00B84E73" w:rsidRPr="00B84E73" w:rsidRDefault="00B84E73" w:rsidP="00B84E73">
      <w:pPr>
        <w:tabs>
          <w:tab w:val="left" w:pos="0"/>
          <w:tab w:val="left" w:pos="270"/>
        </w:tabs>
        <w:suppressAutoHyphens/>
        <w:ind w:left="360" w:hanging="360"/>
        <w:jc w:val="both"/>
        <w:rPr>
          <w:rFonts w:ascii="Arial" w:hAnsi="Arial" w:cs="Arial"/>
          <w:spacing w:val="-3"/>
          <w:sz w:val="22"/>
          <w:szCs w:val="22"/>
        </w:rPr>
      </w:pPr>
      <w:r w:rsidRPr="00B84E73">
        <w:rPr>
          <w:rFonts w:ascii="Arial" w:hAnsi="Arial" w:cs="Arial"/>
          <w:spacing w:val="-3"/>
          <w:sz w:val="22"/>
          <w:szCs w:val="22"/>
        </w:rPr>
        <w:tab/>
        <w:t>3.  Long Length Strip Flooring by Action Floor Systems, LLC (optional).</w:t>
      </w:r>
    </w:p>
    <w:p w14:paraId="0BAF17A5" w14:textId="77777777" w:rsidR="00B84E73" w:rsidRPr="00B84E73" w:rsidRDefault="00B84E73" w:rsidP="00B84E73">
      <w:pPr>
        <w:tabs>
          <w:tab w:val="left" w:pos="0"/>
          <w:tab w:val="left" w:pos="270"/>
        </w:tabs>
        <w:suppressAutoHyphens/>
        <w:ind w:left="360" w:hanging="360"/>
        <w:jc w:val="both"/>
        <w:rPr>
          <w:rFonts w:ascii="Arial" w:hAnsi="Arial" w:cs="Arial"/>
          <w:snapToGrid w:val="0"/>
          <w:spacing w:val="-3"/>
          <w:sz w:val="22"/>
          <w:szCs w:val="22"/>
        </w:rPr>
      </w:pPr>
      <w:r w:rsidRPr="00B84E73">
        <w:rPr>
          <w:rFonts w:ascii="Arial" w:hAnsi="Arial" w:cs="Arial"/>
          <w:spacing w:val="-3"/>
          <w:sz w:val="22"/>
          <w:szCs w:val="22"/>
        </w:rPr>
        <w:tab/>
      </w:r>
      <w:r w:rsidRPr="00B84E73">
        <w:rPr>
          <w:rFonts w:ascii="Arial" w:hAnsi="Arial" w:cs="Arial"/>
          <w:snapToGrid w:val="0"/>
          <w:spacing w:val="-3"/>
          <w:sz w:val="22"/>
          <w:szCs w:val="22"/>
        </w:rPr>
        <w:t>4.  FSC Certified lumber (optional).</w:t>
      </w:r>
    </w:p>
    <w:p w14:paraId="572ADDD8" w14:textId="77777777" w:rsidR="00B84E73" w:rsidRPr="00B84E73" w:rsidRDefault="00B84E73" w:rsidP="00B84E73">
      <w:pPr>
        <w:tabs>
          <w:tab w:val="left" w:pos="0"/>
        </w:tabs>
        <w:suppressAutoHyphens/>
        <w:ind w:left="450" w:hanging="180"/>
        <w:jc w:val="both"/>
        <w:rPr>
          <w:rFonts w:ascii="Arial" w:hAnsi="Arial" w:cs="Arial"/>
          <w:snapToGrid w:val="0"/>
          <w:spacing w:val="-3"/>
          <w:sz w:val="22"/>
          <w:szCs w:val="22"/>
        </w:rPr>
      </w:pPr>
      <w:r w:rsidRPr="00B84E73">
        <w:rPr>
          <w:rFonts w:ascii="Arial" w:hAnsi="Arial" w:cs="Arial"/>
          <w:snapToGrid w:val="0"/>
          <w:spacing w:val="-3"/>
          <w:sz w:val="22"/>
          <w:szCs w:val="22"/>
        </w:rPr>
        <w:t>5.  Expansion Ridge Technology (ERT) 1/64” milled expansion spacer (optional).</w:t>
      </w:r>
    </w:p>
    <w:p w14:paraId="2DE2349E" w14:textId="1A8777F6" w:rsidR="00B84E73" w:rsidRPr="00B84E73" w:rsidRDefault="00B84E73" w:rsidP="00B84E73">
      <w:pPr>
        <w:tabs>
          <w:tab w:val="left" w:pos="0"/>
          <w:tab w:val="left" w:pos="270"/>
        </w:tabs>
        <w:suppressAutoHyphens/>
        <w:ind w:left="360" w:hanging="360"/>
        <w:jc w:val="both"/>
        <w:rPr>
          <w:rFonts w:ascii="Arial" w:hAnsi="Arial" w:cs="Arial"/>
          <w:spacing w:val="-3"/>
          <w:sz w:val="22"/>
          <w:szCs w:val="22"/>
        </w:rPr>
      </w:pPr>
      <w:r w:rsidRPr="00B84E73">
        <w:rPr>
          <w:rFonts w:ascii="Arial" w:hAnsi="Arial" w:cs="Arial"/>
          <w:spacing w:val="-3"/>
          <w:sz w:val="22"/>
          <w:szCs w:val="22"/>
        </w:rPr>
        <w:t>B.  Subfloor</w:t>
      </w:r>
    </w:p>
    <w:p w14:paraId="5A0957AE" w14:textId="77777777" w:rsidR="00B84E73" w:rsidRPr="00B84E73" w:rsidRDefault="00B84E73" w:rsidP="00B84E73">
      <w:pPr>
        <w:tabs>
          <w:tab w:val="left" w:pos="0"/>
          <w:tab w:val="left" w:pos="180"/>
        </w:tabs>
        <w:suppressAutoHyphens/>
        <w:ind w:left="540" w:hanging="540"/>
        <w:jc w:val="both"/>
        <w:rPr>
          <w:rFonts w:ascii="Arial" w:hAnsi="Arial" w:cs="Arial"/>
          <w:spacing w:val="-3"/>
          <w:sz w:val="22"/>
          <w:szCs w:val="22"/>
        </w:rPr>
      </w:pPr>
      <w:r w:rsidRPr="00B84E73">
        <w:rPr>
          <w:rFonts w:ascii="Arial" w:hAnsi="Arial" w:cs="Arial"/>
          <w:spacing w:val="-3"/>
          <w:sz w:val="22"/>
          <w:szCs w:val="22"/>
        </w:rPr>
        <w:t xml:space="preserve">    1.  Vapor barrier shall be 6-mil polyethylene.</w:t>
      </w:r>
    </w:p>
    <w:p w14:paraId="33759696" w14:textId="7E35F189" w:rsidR="00B84E73" w:rsidRPr="00B84E73" w:rsidRDefault="00B84E73" w:rsidP="00B84E73">
      <w:pPr>
        <w:tabs>
          <w:tab w:val="left" w:pos="0"/>
          <w:tab w:val="left" w:pos="180"/>
        </w:tabs>
        <w:suppressAutoHyphens/>
        <w:ind w:left="540" w:hanging="270"/>
        <w:jc w:val="both"/>
        <w:rPr>
          <w:rFonts w:ascii="Arial" w:hAnsi="Arial" w:cs="Arial"/>
          <w:spacing w:val="-3"/>
          <w:sz w:val="22"/>
          <w:szCs w:val="22"/>
        </w:rPr>
      </w:pPr>
      <w:r w:rsidRPr="00B84E73">
        <w:rPr>
          <w:rFonts w:ascii="Arial" w:hAnsi="Arial" w:cs="Arial"/>
          <w:spacing w:val="-3"/>
          <w:sz w:val="22"/>
          <w:szCs w:val="22"/>
        </w:rPr>
        <w:t>2. Pre</w:t>
      </w:r>
      <w:r w:rsidR="00BF145C">
        <w:rPr>
          <w:rFonts w:ascii="Arial" w:hAnsi="Arial" w:cs="Arial"/>
          <w:spacing w:val="-3"/>
          <w:sz w:val="22"/>
          <w:szCs w:val="22"/>
        </w:rPr>
        <w:t>cision milled</w:t>
      </w:r>
      <w:r w:rsidRPr="00B84E73">
        <w:rPr>
          <w:rFonts w:ascii="Arial" w:hAnsi="Arial" w:cs="Arial"/>
          <w:spacing w:val="-3"/>
          <w:sz w:val="22"/>
          <w:szCs w:val="22"/>
        </w:rPr>
        <w:t xml:space="preserve"> Action ProAir laminated sleepers 7/8" x 3-7/8" x 8', (23mm x 99mm x 2.4m) and AirTech natural rubber pads (AirTech II+ 7/16” (11mm), AirTech III 5/8” (16mm) or AirTech IV 3/4"(19mm)) as required by project, attached 12” (300mm) </w:t>
      </w:r>
      <w:r w:rsidR="00BF145C" w:rsidRPr="00B84E73">
        <w:rPr>
          <w:rFonts w:ascii="Arial" w:hAnsi="Arial" w:cs="Arial"/>
          <w:spacing w:val="-3"/>
          <w:sz w:val="22"/>
          <w:szCs w:val="22"/>
        </w:rPr>
        <w:t>on center</w:t>
      </w:r>
      <w:r w:rsidRPr="00B84E73">
        <w:rPr>
          <w:rFonts w:ascii="Arial" w:hAnsi="Arial" w:cs="Arial"/>
          <w:spacing w:val="-3"/>
          <w:sz w:val="22"/>
          <w:szCs w:val="22"/>
        </w:rPr>
        <w:t xml:space="preserve"> as supplied by Action Floor Systems, LLC.</w:t>
      </w:r>
    </w:p>
    <w:p w14:paraId="411ED34E" w14:textId="77A2507B" w:rsidR="00B84E73" w:rsidRPr="00B84E73" w:rsidRDefault="00B84E73" w:rsidP="00B84E73">
      <w:pPr>
        <w:tabs>
          <w:tab w:val="left" w:pos="0"/>
          <w:tab w:val="left" w:pos="270"/>
        </w:tabs>
        <w:suppressAutoHyphens/>
        <w:ind w:left="540" w:hanging="270"/>
        <w:jc w:val="both"/>
        <w:rPr>
          <w:rFonts w:ascii="Arial" w:eastAsia="MS Mincho" w:hAnsi="Arial" w:cs="Arial"/>
          <w:sz w:val="22"/>
          <w:szCs w:val="22"/>
        </w:rPr>
      </w:pPr>
      <w:r w:rsidRPr="00B84E73">
        <w:rPr>
          <w:rFonts w:ascii="Arial" w:hAnsi="Arial" w:cs="Arial"/>
          <w:spacing w:val="-3"/>
          <w:sz w:val="22"/>
          <w:szCs w:val="22"/>
        </w:rPr>
        <w:t xml:space="preserve">3. </w:t>
      </w:r>
      <w:r w:rsidRPr="00B84E73">
        <w:rPr>
          <w:rFonts w:ascii="Arial" w:eastAsia="MS Mincho" w:hAnsi="Arial" w:cs="Arial"/>
          <w:sz w:val="22"/>
          <w:szCs w:val="22"/>
        </w:rPr>
        <w:t>Panels shall be 15/32" x 4' x 8' (12mm x 1.2M x 2.4m) exposure 1, rated sheathing, minimum APA span rating of 32/16.</w:t>
      </w:r>
      <w:r w:rsidR="00BE415D">
        <w:rPr>
          <w:rFonts w:ascii="Arial" w:eastAsia="MS Mincho" w:hAnsi="Arial" w:cs="Arial"/>
          <w:sz w:val="22"/>
          <w:szCs w:val="22"/>
        </w:rPr>
        <w:t xml:space="preserve">  </w:t>
      </w:r>
      <w:r w:rsidR="00BE415D">
        <w:rPr>
          <w:rFonts w:ascii="Arial" w:hAnsi="Arial" w:cs="Arial"/>
          <w:sz w:val="22"/>
          <w:szCs w:val="22"/>
        </w:rPr>
        <w:t>Premium HPS sheathing as supplied by Action Floor Systems, LLC. or plywood as approved.</w:t>
      </w:r>
    </w:p>
    <w:p w14:paraId="62FC0EFC" w14:textId="77777777" w:rsidR="00BF145C" w:rsidRDefault="00B84E73" w:rsidP="00B84E73">
      <w:pPr>
        <w:tabs>
          <w:tab w:val="left" w:pos="0"/>
          <w:tab w:val="left" w:pos="270"/>
        </w:tabs>
        <w:suppressAutoHyphens/>
        <w:ind w:left="360" w:hanging="360"/>
        <w:jc w:val="both"/>
        <w:rPr>
          <w:rFonts w:ascii="Arial" w:hAnsi="Arial" w:cs="Arial"/>
          <w:spacing w:val="-3"/>
          <w:sz w:val="22"/>
          <w:szCs w:val="22"/>
        </w:rPr>
      </w:pPr>
      <w:r w:rsidRPr="00B84E73">
        <w:rPr>
          <w:rFonts w:ascii="Arial" w:hAnsi="Arial" w:cs="Arial"/>
          <w:spacing w:val="-3"/>
          <w:sz w:val="22"/>
          <w:szCs w:val="22"/>
        </w:rPr>
        <w:t xml:space="preserve">C. Fasteners </w:t>
      </w:r>
    </w:p>
    <w:p w14:paraId="569D36DE" w14:textId="4700B7FF" w:rsidR="00B84E73" w:rsidRPr="00B84E73" w:rsidRDefault="00BF145C" w:rsidP="00B84E73">
      <w:pPr>
        <w:tabs>
          <w:tab w:val="left" w:pos="0"/>
          <w:tab w:val="left" w:pos="270"/>
        </w:tabs>
        <w:suppressAutoHyphens/>
        <w:ind w:left="360" w:hanging="360"/>
        <w:jc w:val="both"/>
        <w:rPr>
          <w:rFonts w:ascii="Arial" w:hAnsi="Arial" w:cs="Arial"/>
          <w:spacing w:val="-3"/>
          <w:sz w:val="22"/>
          <w:szCs w:val="22"/>
        </w:rPr>
      </w:pPr>
      <w:r>
        <w:rPr>
          <w:rFonts w:ascii="Arial" w:hAnsi="Arial" w:cs="Arial"/>
          <w:spacing w:val="-3"/>
          <w:sz w:val="22"/>
          <w:szCs w:val="22"/>
        </w:rPr>
        <w:tab/>
        <w:t>1.  A</w:t>
      </w:r>
      <w:r w:rsidRPr="004F6A3F">
        <w:rPr>
          <w:rFonts w:ascii="Arial" w:hAnsi="Arial" w:cs="Arial"/>
          <w:sz w:val="22"/>
          <w:szCs w:val="22"/>
        </w:rPr>
        <w:t xml:space="preserve">nchoring retainers shall be Action PCR T-Blocks.  </w:t>
      </w:r>
    </w:p>
    <w:p w14:paraId="684ED330" w14:textId="5462F514" w:rsidR="00B84E73" w:rsidRPr="00B84E73" w:rsidRDefault="00B84E73" w:rsidP="00B84E73">
      <w:pPr>
        <w:tabs>
          <w:tab w:val="left" w:pos="0"/>
          <w:tab w:val="left" w:pos="270"/>
        </w:tabs>
        <w:suppressAutoHyphens/>
        <w:ind w:left="540" w:hanging="540"/>
        <w:jc w:val="both"/>
        <w:rPr>
          <w:rFonts w:ascii="Arial" w:hAnsi="Arial" w:cs="Arial"/>
          <w:spacing w:val="-3"/>
          <w:sz w:val="22"/>
          <w:szCs w:val="22"/>
        </w:rPr>
      </w:pPr>
      <w:r w:rsidRPr="00B84E73">
        <w:rPr>
          <w:rFonts w:ascii="Arial" w:hAnsi="Arial" w:cs="Arial"/>
          <w:spacing w:val="-3"/>
          <w:sz w:val="22"/>
          <w:szCs w:val="22"/>
        </w:rPr>
        <w:tab/>
      </w:r>
      <w:r w:rsidR="00BF145C">
        <w:rPr>
          <w:rFonts w:ascii="Arial" w:hAnsi="Arial" w:cs="Arial"/>
          <w:spacing w:val="-3"/>
          <w:sz w:val="22"/>
          <w:szCs w:val="22"/>
        </w:rPr>
        <w:t>2</w:t>
      </w:r>
      <w:r w:rsidRPr="00B84E73">
        <w:rPr>
          <w:rFonts w:ascii="Arial" w:hAnsi="Arial" w:cs="Arial"/>
          <w:spacing w:val="-3"/>
          <w:sz w:val="22"/>
          <w:szCs w:val="22"/>
        </w:rPr>
        <w:t xml:space="preserve">. </w:t>
      </w:r>
      <w:r w:rsidR="00BF145C" w:rsidRPr="004F6A3F">
        <w:rPr>
          <w:rFonts w:ascii="Arial" w:hAnsi="Arial" w:cs="Arial"/>
          <w:sz w:val="22"/>
          <w:szCs w:val="22"/>
        </w:rPr>
        <w:t>Concrete</w:t>
      </w:r>
      <w:r w:rsidR="00BF145C" w:rsidRPr="004F6A3F">
        <w:rPr>
          <w:rFonts w:ascii="Arial" w:hAnsi="Arial" w:cs="Arial"/>
          <w:spacing w:val="-3"/>
          <w:sz w:val="22"/>
          <w:szCs w:val="22"/>
        </w:rPr>
        <w:t xml:space="preserve"> anchors shall be ¼” x 1-3/4” (6mm x 45mm) long or longer to reflect the thickness of concrete filler if leveling was required.</w:t>
      </w:r>
    </w:p>
    <w:p w14:paraId="3308D1E6" w14:textId="50DF9903" w:rsidR="00B84E73" w:rsidRPr="00B84E73" w:rsidRDefault="00B84E73" w:rsidP="00B84E73">
      <w:pPr>
        <w:tabs>
          <w:tab w:val="left" w:pos="0"/>
          <w:tab w:val="left" w:pos="270"/>
        </w:tabs>
        <w:suppressAutoHyphens/>
        <w:ind w:left="360" w:hanging="360"/>
        <w:jc w:val="both"/>
        <w:rPr>
          <w:rFonts w:ascii="Arial" w:hAnsi="Arial" w:cs="Arial"/>
          <w:spacing w:val="-3"/>
          <w:sz w:val="22"/>
          <w:szCs w:val="22"/>
        </w:rPr>
      </w:pPr>
      <w:r w:rsidRPr="00B84E73">
        <w:rPr>
          <w:rFonts w:ascii="Arial" w:hAnsi="Arial" w:cs="Arial"/>
          <w:spacing w:val="-3"/>
          <w:sz w:val="22"/>
          <w:szCs w:val="22"/>
        </w:rPr>
        <w:tab/>
      </w:r>
      <w:r w:rsidR="00BF145C">
        <w:rPr>
          <w:rFonts w:ascii="Arial" w:hAnsi="Arial" w:cs="Arial"/>
          <w:spacing w:val="-3"/>
          <w:sz w:val="22"/>
          <w:szCs w:val="22"/>
        </w:rPr>
        <w:t>3</w:t>
      </w:r>
      <w:r w:rsidRPr="00B84E73">
        <w:rPr>
          <w:rFonts w:ascii="Arial" w:hAnsi="Arial" w:cs="Arial"/>
          <w:spacing w:val="-3"/>
          <w:sz w:val="22"/>
          <w:szCs w:val="22"/>
        </w:rPr>
        <w:t xml:space="preserve">.  Subfloor fasteners shall be </w:t>
      </w:r>
      <w:r w:rsidR="00F47C99">
        <w:rPr>
          <w:rFonts w:ascii="Arial" w:hAnsi="Arial" w:cs="Arial"/>
          <w:spacing w:val="-3"/>
          <w:sz w:val="22"/>
          <w:szCs w:val="22"/>
        </w:rPr>
        <w:t xml:space="preserve">minimum </w:t>
      </w:r>
      <w:r w:rsidRPr="00B84E73">
        <w:rPr>
          <w:rFonts w:ascii="Arial" w:hAnsi="Arial" w:cs="Arial"/>
          <w:spacing w:val="-3"/>
          <w:sz w:val="22"/>
          <w:szCs w:val="22"/>
        </w:rPr>
        <w:t>1" (25mm) coated staples.</w:t>
      </w:r>
    </w:p>
    <w:p w14:paraId="746928E3" w14:textId="12DAA8A6" w:rsidR="00B84E73" w:rsidRPr="00B84E73" w:rsidRDefault="00B84E73" w:rsidP="00B84E73">
      <w:pPr>
        <w:tabs>
          <w:tab w:val="left" w:pos="0"/>
          <w:tab w:val="left" w:pos="270"/>
        </w:tabs>
        <w:suppressAutoHyphens/>
        <w:ind w:left="360" w:hanging="360"/>
        <w:jc w:val="both"/>
        <w:rPr>
          <w:rFonts w:ascii="Arial" w:hAnsi="Arial" w:cs="Arial"/>
          <w:spacing w:val="-3"/>
          <w:sz w:val="22"/>
          <w:szCs w:val="22"/>
        </w:rPr>
      </w:pPr>
      <w:r w:rsidRPr="00B84E73">
        <w:rPr>
          <w:rFonts w:ascii="Arial" w:hAnsi="Arial" w:cs="Arial"/>
          <w:spacing w:val="-3"/>
          <w:sz w:val="22"/>
          <w:szCs w:val="22"/>
        </w:rPr>
        <w:t xml:space="preserve">    </w:t>
      </w:r>
      <w:r w:rsidR="00BF145C">
        <w:rPr>
          <w:rFonts w:ascii="Arial" w:hAnsi="Arial" w:cs="Arial"/>
          <w:spacing w:val="-3"/>
          <w:sz w:val="22"/>
          <w:szCs w:val="22"/>
        </w:rPr>
        <w:t>4</w:t>
      </w:r>
      <w:r w:rsidRPr="00B84E73">
        <w:rPr>
          <w:rFonts w:ascii="Arial" w:hAnsi="Arial" w:cs="Arial"/>
          <w:spacing w:val="-3"/>
          <w:sz w:val="22"/>
          <w:szCs w:val="22"/>
        </w:rPr>
        <w:t>.  Flooring fasteners shall be 2" (50mm) cleats, or 15-gauge coated staples.</w:t>
      </w:r>
    </w:p>
    <w:p w14:paraId="01527F7C" w14:textId="77777777" w:rsidR="00B84E73" w:rsidRPr="00B84E73" w:rsidRDefault="00B84E73" w:rsidP="00B84E73">
      <w:pPr>
        <w:tabs>
          <w:tab w:val="left" w:pos="0"/>
          <w:tab w:val="left" w:pos="270"/>
        </w:tabs>
        <w:suppressAutoHyphens/>
        <w:ind w:left="360" w:hanging="360"/>
        <w:jc w:val="both"/>
        <w:rPr>
          <w:rFonts w:ascii="Arial" w:hAnsi="Arial" w:cs="Arial"/>
          <w:spacing w:val="-3"/>
          <w:sz w:val="22"/>
          <w:szCs w:val="22"/>
        </w:rPr>
      </w:pPr>
      <w:r w:rsidRPr="00B84E73">
        <w:rPr>
          <w:rFonts w:ascii="Arial" w:hAnsi="Arial" w:cs="Arial"/>
          <w:spacing w:val="-3"/>
          <w:sz w:val="22"/>
          <w:szCs w:val="22"/>
        </w:rPr>
        <w:t xml:space="preserve">D.  Wall Base   </w:t>
      </w:r>
    </w:p>
    <w:p w14:paraId="54F164A1" w14:textId="77777777" w:rsidR="00B84E73" w:rsidRPr="00B84E73" w:rsidRDefault="00B84E73" w:rsidP="00B84E73">
      <w:pPr>
        <w:tabs>
          <w:tab w:val="left" w:pos="0"/>
          <w:tab w:val="left" w:pos="270"/>
        </w:tabs>
        <w:suppressAutoHyphens/>
        <w:ind w:left="360" w:hanging="360"/>
        <w:jc w:val="both"/>
        <w:rPr>
          <w:rFonts w:ascii="Arial" w:hAnsi="Arial" w:cs="Arial"/>
          <w:spacing w:val="-3"/>
          <w:sz w:val="22"/>
          <w:szCs w:val="22"/>
        </w:rPr>
      </w:pPr>
      <w:r w:rsidRPr="00B84E73">
        <w:rPr>
          <w:rFonts w:ascii="Arial" w:hAnsi="Arial" w:cs="Arial"/>
          <w:spacing w:val="-3"/>
          <w:sz w:val="22"/>
          <w:szCs w:val="22"/>
        </w:rPr>
        <w:t xml:space="preserve">   1. Wall base shall be 3" x 4" (76mm x 102mm) vented cove base with pre-molded outside corners (specify black or brown), as supplied by Action Floor Systems, LLC.</w:t>
      </w:r>
    </w:p>
    <w:p w14:paraId="260D13E4" w14:textId="77777777" w:rsidR="00F47C99" w:rsidRDefault="00F47C99" w:rsidP="00B84E73">
      <w:pPr>
        <w:tabs>
          <w:tab w:val="left" w:pos="0"/>
          <w:tab w:val="left" w:pos="270"/>
        </w:tabs>
        <w:suppressAutoHyphens/>
        <w:ind w:left="360" w:hanging="360"/>
        <w:jc w:val="both"/>
        <w:rPr>
          <w:rFonts w:ascii="Arial" w:hAnsi="Arial" w:cs="Arial"/>
          <w:spacing w:val="-3"/>
          <w:sz w:val="22"/>
          <w:szCs w:val="22"/>
        </w:rPr>
      </w:pPr>
    </w:p>
    <w:p w14:paraId="24A8CFA6" w14:textId="77777777" w:rsidR="00F47C99" w:rsidRDefault="00F47C99" w:rsidP="00B84E73">
      <w:pPr>
        <w:tabs>
          <w:tab w:val="left" w:pos="0"/>
          <w:tab w:val="left" w:pos="270"/>
        </w:tabs>
        <w:suppressAutoHyphens/>
        <w:ind w:left="360" w:hanging="360"/>
        <w:jc w:val="both"/>
        <w:rPr>
          <w:rFonts w:ascii="Arial" w:hAnsi="Arial" w:cs="Arial"/>
          <w:spacing w:val="-3"/>
          <w:sz w:val="22"/>
          <w:szCs w:val="22"/>
        </w:rPr>
      </w:pPr>
    </w:p>
    <w:p w14:paraId="6F5E45EF" w14:textId="77777777" w:rsidR="00F47C99" w:rsidRPr="00B84E73" w:rsidRDefault="00F47C99" w:rsidP="00F47C99">
      <w:pPr>
        <w:tabs>
          <w:tab w:val="left" w:pos="0"/>
          <w:tab w:val="left" w:pos="270"/>
        </w:tabs>
        <w:suppressAutoHyphens/>
        <w:jc w:val="both"/>
        <w:rPr>
          <w:rFonts w:ascii="Arial" w:hAnsi="Arial" w:cs="Arial"/>
          <w:spacing w:val="-3"/>
          <w:sz w:val="22"/>
          <w:szCs w:val="22"/>
        </w:rPr>
      </w:pPr>
      <w:r w:rsidRPr="00B84E73">
        <w:rPr>
          <w:rFonts w:ascii="Arial" w:hAnsi="Arial" w:cs="Arial"/>
          <w:color w:val="E36C0A"/>
          <w:spacing w:val="-3"/>
          <w:sz w:val="22"/>
          <w:szCs w:val="22"/>
        </w:rPr>
        <w:lastRenderedPageBreak/>
        <w:t>ProAir AR</w:t>
      </w:r>
    </w:p>
    <w:p w14:paraId="67202B65" w14:textId="3C835DCB" w:rsidR="00F47C99" w:rsidRPr="00F47C99" w:rsidRDefault="00F47C99" w:rsidP="00F47C99">
      <w:pPr>
        <w:tabs>
          <w:tab w:val="left" w:pos="0"/>
          <w:tab w:val="left" w:pos="270"/>
        </w:tabs>
        <w:suppressAutoHyphens/>
        <w:ind w:left="360" w:hanging="360"/>
        <w:jc w:val="both"/>
        <w:rPr>
          <w:rFonts w:ascii="Arial" w:hAnsi="Arial" w:cs="Arial"/>
          <w:b/>
          <w:spacing w:val="-3"/>
          <w:sz w:val="22"/>
          <w:szCs w:val="22"/>
        </w:rPr>
      </w:pPr>
      <w:r w:rsidRPr="00B84E73">
        <w:rPr>
          <w:rFonts w:ascii="Arial" w:hAnsi="Arial" w:cs="Arial"/>
          <w:color w:val="E36C0A"/>
          <w:spacing w:val="-3"/>
          <w:sz w:val="22"/>
          <w:szCs w:val="22"/>
        </w:rPr>
        <w:t>Page 4 of 5</w:t>
      </w:r>
    </w:p>
    <w:p w14:paraId="6A247186" w14:textId="77777777" w:rsidR="00F47C99" w:rsidRDefault="00F47C99" w:rsidP="00B84E73">
      <w:pPr>
        <w:tabs>
          <w:tab w:val="left" w:pos="0"/>
          <w:tab w:val="left" w:pos="270"/>
        </w:tabs>
        <w:suppressAutoHyphens/>
        <w:ind w:left="360" w:hanging="360"/>
        <w:jc w:val="both"/>
        <w:rPr>
          <w:rFonts w:ascii="Arial" w:hAnsi="Arial" w:cs="Arial"/>
          <w:spacing w:val="-3"/>
          <w:sz w:val="22"/>
          <w:szCs w:val="22"/>
        </w:rPr>
      </w:pPr>
    </w:p>
    <w:p w14:paraId="4BAE5140" w14:textId="582DA51F" w:rsidR="00B84E73" w:rsidRPr="00B84E73" w:rsidRDefault="00B84E73" w:rsidP="00B84E73">
      <w:pPr>
        <w:tabs>
          <w:tab w:val="left" w:pos="0"/>
          <w:tab w:val="left" w:pos="270"/>
        </w:tabs>
        <w:suppressAutoHyphens/>
        <w:ind w:left="360" w:hanging="360"/>
        <w:jc w:val="both"/>
        <w:rPr>
          <w:rFonts w:ascii="Arial" w:hAnsi="Arial" w:cs="Arial"/>
          <w:spacing w:val="-3"/>
          <w:sz w:val="22"/>
          <w:szCs w:val="22"/>
        </w:rPr>
      </w:pPr>
      <w:r w:rsidRPr="00B84E73">
        <w:rPr>
          <w:rFonts w:ascii="Arial" w:hAnsi="Arial" w:cs="Arial"/>
          <w:spacing w:val="-3"/>
          <w:sz w:val="22"/>
          <w:szCs w:val="22"/>
        </w:rPr>
        <w:t>E.  Protective Floor Cover (optional)</w:t>
      </w:r>
    </w:p>
    <w:p w14:paraId="796FE49B" w14:textId="77777777" w:rsidR="00B84E73" w:rsidRPr="00B84E73" w:rsidRDefault="00B84E73" w:rsidP="00B84E73">
      <w:pPr>
        <w:tabs>
          <w:tab w:val="left" w:pos="0"/>
          <w:tab w:val="left" w:pos="270"/>
        </w:tabs>
        <w:suppressAutoHyphens/>
        <w:ind w:left="360" w:hanging="360"/>
        <w:jc w:val="both"/>
        <w:rPr>
          <w:rFonts w:ascii="Arial" w:hAnsi="Arial" w:cs="Arial"/>
          <w:spacing w:val="-3"/>
          <w:sz w:val="22"/>
          <w:szCs w:val="22"/>
        </w:rPr>
      </w:pPr>
      <w:r w:rsidRPr="00B84E73">
        <w:rPr>
          <w:rFonts w:ascii="Arial" w:hAnsi="Arial" w:cs="Arial"/>
          <w:spacing w:val="-3"/>
          <w:sz w:val="22"/>
          <w:szCs w:val="22"/>
        </w:rPr>
        <w:t xml:space="preserve">    1.  Action AirRide cover system with patented air blower system.  System includes Phthalate-</w:t>
      </w:r>
    </w:p>
    <w:p w14:paraId="54A1FEC6" w14:textId="76DF0EB5" w:rsidR="00B84E73" w:rsidRPr="00B84E73" w:rsidRDefault="00B84E73" w:rsidP="00B84E73">
      <w:pPr>
        <w:tabs>
          <w:tab w:val="left" w:pos="0"/>
          <w:tab w:val="left" w:pos="270"/>
        </w:tabs>
        <w:suppressAutoHyphens/>
        <w:ind w:left="360" w:hanging="360"/>
        <w:jc w:val="both"/>
        <w:rPr>
          <w:rFonts w:ascii="Arial" w:hAnsi="Arial" w:cs="Arial"/>
          <w:spacing w:val="-3"/>
          <w:sz w:val="22"/>
          <w:szCs w:val="22"/>
        </w:rPr>
      </w:pPr>
      <w:r w:rsidRPr="00B84E73">
        <w:rPr>
          <w:rFonts w:ascii="Arial" w:hAnsi="Arial" w:cs="Arial"/>
          <w:spacing w:val="-3"/>
          <w:sz w:val="22"/>
          <w:szCs w:val="22"/>
        </w:rPr>
        <w:t xml:space="preserve">         free, seamless 10’-0” wide, 20.5</w:t>
      </w:r>
      <w:r w:rsidR="00A74F15">
        <w:rPr>
          <w:rFonts w:ascii="Arial" w:hAnsi="Arial" w:cs="Arial"/>
          <w:spacing w:val="-3"/>
          <w:sz w:val="22"/>
          <w:szCs w:val="22"/>
        </w:rPr>
        <w:t>-</w:t>
      </w:r>
      <w:r w:rsidRPr="00B84E73">
        <w:rPr>
          <w:rFonts w:ascii="Arial" w:hAnsi="Arial" w:cs="Arial"/>
          <w:spacing w:val="-3"/>
          <w:sz w:val="22"/>
          <w:szCs w:val="22"/>
        </w:rPr>
        <w:t xml:space="preserve">ounce vinyl covers and A-frame rack. </w:t>
      </w:r>
    </w:p>
    <w:p w14:paraId="4B3EA6D6" w14:textId="77777777" w:rsidR="00B84E73" w:rsidRPr="00B84E73" w:rsidRDefault="00B84E73" w:rsidP="00B84E73">
      <w:pPr>
        <w:tabs>
          <w:tab w:val="left" w:pos="0"/>
          <w:tab w:val="left" w:pos="270"/>
        </w:tabs>
        <w:suppressAutoHyphens/>
        <w:ind w:left="360" w:hanging="360"/>
        <w:rPr>
          <w:rFonts w:ascii="Arial" w:hAnsi="Arial" w:cs="Arial"/>
          <w:b/>
          <w:spacing w:val="-3"/>
          <w:sz w:val="22"/>
          <w:szCs w:val="22"/>
        </w:rPr>
      </w:pPr>
    </w:p>
    <w:p w14:paraId="3D93377C" w14:textId="77777777" w:rsidR="00B84E73" w:rsidRPr="00B84E73" w:rsidRDefault="00B84E73" w:rsidP="00B84E73">
      <w:pPr>
        <w:tabs>
          <w:tab w:val="left" w:pos="0"/>
          <w:tab w:val="left" w:pos="270"/>
        </w:tabs>
        <w:suppressAutoHyphens/>
        <w:ind w:left="360" w:hanging="360"/>
        <w:rPr>
          <w:rFonts w:ascii="Arial" w:hAnsi="Arial" w:cs="Arial"/>
          <w:b/>
          <w:spacing w:val="-3"/>
          <w:sz w:val="22"/>
          <w:szCs w:val="22"/>
        </w:rPr>
      </w:pPr>
      <w:r w:rsidRPr="00B84E73">
        <w:rPr>
          <w:rFonts w:ascii="Arial" w:hAnsi="Arial" w:cs="Arial"/>
          <w:b/>
          <w:spacing w:val="-3"/>
          <w:sz w:val="22"/>
          <w:szCs w:val="22"/>
        </w:rPr>
        <w:t>PART 3 - EXECUTION</w:t>
      </w:r>
    </w:p>
    <w:p w14:paraId="53C45E6C" w14:textId="77777777" w:rsidR="00B84E73" w:rsidRPr="00B84E73" w:rsidRDefault="00B84E73" w:rsidP="00B84E73">
      <w:pPr>
        <w:tabs>
          <w:tab w:val="left" w:pos="0"/>
          <w:tab w:val="left" w:pos="270"/>
        </w:tabs>
        <w:suppressAutoHyphens/>
        <w:rPr>
          <w:rFonts w:ascii="Arial" w:hAnsi="Arial" w:cs="Arial"/>
          <w:spacing w:val="-3"/>
          <w:sz w:val="22"/>
          <w:szCs w:val="22"/>
        </w:rPr>
      </w:pPr>
      <w:r w:rsidRPr="00B84E73">
        <w:rPr>
          <w:rFonts w:ascii="Arial" w:hAnsi="Arial" w:cs="Arial"/>
          <w:b/>
          <w:spacing w:val="-3"/>
          <w:sz w:val="22"/>
          <w:szCs w:val="22"/>
        </w:rPr>
        <w:t>3.01 INSPECTION</w:t>
      </w:r>
    </w:p>
    <w:p w14:paraId="2F672EED" w14:textId="77777777" w:rsidR="00B84E73" w:rsidRPr="00B84E73" w:rsidRDefault="00B84E73" w:rsidP="00B84E73">
      <w:pPr>
        <w:tabs>
          <w:tab w:val="left" w:pos="0"/>
          <w:tab w:val="left" w:pos="270"/>
        </w:tabs>
        <w:suppressAutoHyphens/>
        <w:ind w:left="360" w:hanging="360"/>
        <w:rPr>
          <w:rFonts w:ascii="Arial" w:hAnsi="Arial" w:cs="Arial"/>
          <w:spacing w:val="-3"/>
          <w:sz w:val="22"/>
          <w:szCs w:val="22"/>
        </w:rPr>
      </w:pPr>
      <w:r w:rsidRPr="00B84E73">
        <w:rPr>
          <w:rFonts w:ascii="Arial" w:hAnsi="Arial" w:cs="Arial"/>
          <w:spacing w:val="-3"/>
          <w:sz w:val="22"/>
          <w:szCs w:val="22"/>
        </w:rPr>
        <w:t>A.</w:t>
      </w:r>
      <w:r w:rsidRPr="00B84E73">
        <w:rPr>
          <w:rFonts w:ascii="Arial" w:hAnsi="Arial" w:cs="Arial"/>
          <w:spacing w:val="-3"/>
          <w:sz w:val="22"/>
          <w:szCs w:val="22"/>
        </w:rPr>
        <w:tab/>
        <w:t xml:space="preserve"> Inspect concrete slab for proper tolerance and dryness reporting any discrepancies in writing to the general contractor.</w:t>
      </w:r>
    </w:p>
    <w:p w14:paraId="247FFDD6" w14:textId="77777777" w:rsidR="00B84E73" w:rsidRPr="00B84E73" w:rsidRDefault="00B84E73" w:rsidP="00B84E73">
      <w:pPr>
        <w:tabs>
          <w:tab w:val="left" w:pos="0"/>
          <w:tab w:val="left" w:pos="270"/>
        </w:tabs>
        <w:suppressAutoHyphens/>
        <w:ind w:left="360" w:hanging="360"/>
        <w:rPr>
          <w:rFonts w:ascii="Arial" w:hAnsi="Arial" w:cs="Arial"/>
          <w:spacing w:val="-3"/>
          <w:sz w:val="22"/>
          <w:szCs w:val="22"/>
        </w:rPr>
      </w:pPr>
      <w:r w:rsidRPr="00B84E73">
        <w:rPr>
          <w:rFonts w:ascii="Arial" w:hAnsi="Arial" w:cs="Arial"/>
          <w:spacing w:val="-3"/>
          <w:sz w:val="22"/>
          <w:szCs w:val="22"/>
        </w:rPr>
        <w:t>B.</w:t>
      </w:r>
      <w:r w:rsidRPr="00B84E73">
        <w:rPr>
          <w:rFonts w:ascii="Arial" w:hAnsi="Arial" w:cs="Arial"/>
          <w:spacing w:val="-3"/>
          <w:sz w:val="22"/>
          <w:szCs w:val="22"/>
        </w:rPr>
        <w:tab/>
        <w:t xml:space="preserve"> All work to put the concrete slab in acceptable condition shall be the responsibility of the general contractor.</w:t>
      </w:r>
    </w:p>
    <w:p w14:paraId="5D39B602" w14:textId="77777777" w:rsidR="00B84E73" w:rsidRPr="00B84E73" w:rsidRDefault="00B84E73" w:rsidP="00B84E73">
      <w:pPr>
        <w:tabs>
          <w:tab w:val="left" w:pos="0"/>
          <w:tab w:val="left" w:pos="270"/>
        </w:tabs>
        <w:suppressAutoHyphens/>
        <w:ind w:left="360" w:hanging="360"/>
        <w:rPr>
          <w:rFonts w:ascii="Arial" w:hAnsi="Arial" w:cs="Arial"/>
          <w:spacing w:val="-3"/>
          <w:sz w:val="22"/>
          <w:szCs w:val="22"/>
        </w:rPr>
      </w:pPr>
      <w:r w:rsidRPr="00B84E73">
        <w:rPr>
          <w:rFonts w:ascii="Arial" w:hAnsi="Arial" w:cs="Arial"/>
          <w:spacing w:val="-3"/>
          <w:sz w:val="22"/>
          <w:szCs w:val="22"/>
        </w:rPr>
        <w:t>C.</w:t>
      </w:r>
      <w:r w:rsidRPr="00B84E73">
        <w:rPr>
          <w:rFonts w:ascii="Arial" w:hAnsi="Arial" w:cs="Arial"/>
          <w:spacing w:val="-3"/>
          <w:sz w:val="22"/>
          <w:szCs w:val="22"/>
        </w:rPr>
        <w:tab/>
        <w:t xml:space="preserve"> Slab shall be broom cleaned by the general contractor.</w:t>
      </w:r>
    </w:p>
    <w:p w14:paraId="0A085E92" w14:textId="77777777" w:rsidR="00B84E73" w:rsidRPr="00B84E73" w:rsidRDefault="00B84E73" w:rsidP="00B84E73">
      <w:pPr>
        <w:tabs>
          <w:tab w:val="left" w:pos="0"/>
          <w:tab w:val="left" w:pos="270"/>
        </w:tabs>
        <w:suppressAutoHyphens/>
        <w:rPr>
          <w:rFonts w:ascii="Arial" w:hAnsi="Arial" w:cs="Arial"/>
          <w:b/>
          <w:spacing w:val="-3"/>
          <w:sz w:val="22"/>
          <w:szCs w:val="22"/>
        </w:rPr>
      </w:pPr>
    </w:p>
    <w:p w14:paraId="7E20B378" w14:textId="77777777" w:rsidR="00B84E73" w:rsidRPr="00B84E73" w:rsidRDefault="00B84E73" w:rsidP="00B84E73">
      <w:pPr>
        <w:tabs>
          <w:tab w:val="left" w:pos="0"/>
          <w:tab w:val="left" w:pos="270"/>
        </w:tabs>
        <w:suppressAutoHyphens/>
        <w:rPr>
          <w:rFonts w:ascii="Arial" w:hAnsi="Arial" w:cs="Arial"/>
          <w:b/>
          <w:spacing w:val="-3"/>
          <w:sz w:val="22"/>
          <w:szCs w:val="22"/>
        </w:rPr>
      </w:pPr>
      <w:r w:rsidRPr="00B84E73">
        <w:rPr>
          <w:rFonts w:ascii="Arial" w:hAnsi="Arial" w:cs="Arial"/>
          <w:b/>
          <w:spacing w:val="-3"/>
          <w:sz w:val="22"/>
          <w:szCs w:val="22"/>
        </w:rPr>
        <w:t>3.02 INSTALLATION</w:t>
      </w:r>
    </w:p>
    <w:p w14:paraId="4791F7C8" w14:textId="77777777" w:rsidR="00B84E73" w:rsidRPr="00B84E73" w:rsidRDefault="00B84E73" w:rsidP="00B84E73">
      <w:pPr>
        <w:tabs>
          <w:tab w:val="left" w:pos="0"/>
          <w:tab w:val="left" w:pos="270"/>
        </w:tabs>
        <w:suppressAutoHyphens/>
        <w:ind w:left="360" w:hanging="360"/>
        <w:rPr>
          <w:rFonts w:ascii="Arial" w:hAnsi="Arial" w:cs="Arial"/>
          <w:spacing w:val="-3"/>
          <w:sz w:val="22"/>
          <w:szCs w:val="22"/>
        </w:rPr>
      </w:pPr>
      <w:r w:rsidRPr="00B84E73">
        <w:rPr>
          <w:rFonts w:ascii="Arial" w:hAnsi="Arial" w:cs="Arial"/>
          <w:spacing w:val="-3"/>
          <w:sz w:val="22"/>
          <w:szCs w:val="22"/>
        </w:rPr>
        <w:t>A.  Cover concrete slab with polyethylene lapping edges 6” (150mm) and seal with adhesive or 2” (50mm) duct tape.</w:t>
      </w:r>
    </w:p>
    <w:p w14:paraId="45DB90CB" w14:textId="0F68C7DC" w:rsidR="00B84E73" w:rsidRPr="00B84E73" w:rsidRDefault="00B84E73" w:rsidP="00B84E73">
      <w:pPr>
        <w:tabs>
          <w:tab w:val="left" w:pos="0"/>
          <w:tab w:val="left" w:pos="270"/>
        </w:tabs>
        <w:suppressAutoHyphens/>
        <w:ind w:left="360" w:hanging="360"/>
        <w:rPr>
          <w:rFonts w:ascii="Arial" w:hAnsi="Arial" w:cs="Arial"/>
          <w:spacing w:val="-3"/>
          <w:sz w:val="22"/>
          <w:szCs w:val="22"/>
        </w:rPr>
      </w:pPr>
      <w:r w:rsidRPr="00B84E73">
        <w:rPr>
          <w:rFonts w:ascii="Arial" w:eastAsia="MS Mincho" w:hAnsi="Arial" w:cs="Arial"/>
          <w:sz w:val="22"/>
          <w:szCs w:val="22"/>
        </w:rPr>
        <w:t xml:space="preserve">B.  </w:t>
      </w:r>
      <w:r w:rsidRPr="00B84E73">
        <w:rPr>
          <w:rFonts w:ascii="Arial" w:hAnsi="Arial" w:cs="Arial"/>
          <w:spacing w:val="-3"/>
          <w:sz w:val="22"/>
          <w:szCs w:val="22"/>
        </w:rPr>
        <w:t xml:space="preserve">Place the Action ProAir AR laminated sleepers end-to-end in a brick pattern at right angles to the intended direction of the finished flooring, end joints staggered a minimum of 24” (600mm). The sleepers shall be spaced 16" (400mm) on-center (optional 12” (300mm) on-center).  Allow </w:t>
      </w:r>
      <w:r w:rsidR="0088277E">
        <w:rPr>
          <w:rFonts w:ascii="Arial" w:hAnsi="Arial" w:cs="Arial"/>
          <w:spacing w:val="-3"/>
          <w:sz w:val="22"/>
          <w:szCs w:val="22"/>
        </w:rPr>
        <w:t xml:space="preserve">1-1/2” - </w:t>
      </w:r>
      <w:r w:rsidRPr="00B84E73">
        <w:rPr>
          <w:rFonts w:ascii="Arial" w:hAnsi="Arial" w:cs="Arial"/>
          <w:spacing w:val="-3"/>
          <w:sz w:val="22"/>
          <w:szCs w:val="22"/>
        </w:rPr>
        <w:t>2" (</w:t>
      </w:r>
      <w:r w:rsidR="0088277E">
        <w:rPr>
          <w:rFonts w:ascii="Arial" w:hAnsi="Arial" w:cs="Arial"/>
          <w:spacing w:val="-3"/>
          <w:sz w:val="22"/>
          <w:szCs w:val="22"/>
        </w:rPr>
        <w:t xml:space="preserve">38 - </w:t>
      </w:r>
      <w:r w:rsidRPr="00B84E73">
        <w:rPr>
          <w:rFonts w:ascii="Arial" w:hAnsi="Arial" w:cs="Arial"/>
          <w:spacing w:val="-3"/>
          <w:sz w:val="22"/>
          <w:szCs w:val="22"/>
        </w:rPr>
        <w:t>50mm) voids at perimeter and vertical obstructions.</w:t>
      </w:r>
    </w:p>
    <w:p w14:paraId="134E8D1F" w14:textId="2BE3247A" w:rsidR="00B84E73" w:rsidRPr="00B84E73" w:rsidRDefault="00B84E73" w:rsidP="0088277E">
      <w:pPr>
        <w:suppressAutoHyphens/>
        <w:ind w:left="360" w:hanging="360"/>
        <w:rPr>
          <w:rFonts w:ascii="Arial" w:hAnsi="Arial" w:cs="Arial"/>
          <w:spacing w:val="-3"/>
          <w:sz w:val="22"/>
          <w:szCs w:val="22"/>
        </w:rPr>
      </w:pPr>
      <w:r w:rsidRPr="00B84E73">
        <w:rPr>
          <w:rFonts w:ascii="Arial" w:hAnsi="Arial" w:cs="Arial"/>
          <w:sz w:val="22"/>
          <w:szCs w:val="22"/>
        </w:rPr>
        <w:t>C. The slee</w:t>
      </w:r>
      <w:r w:rsidR="001A2F4E">
        <w:rPr>
          <w:rFonts w:ascii="Arial" w:hAnsi="Arial" w:cs="Arial"/>
          <w:sz w:val="22"/>
          <w:szCs w:val="22"/>
        </w:rPr>
        <w:t>pe</w:t>
      </w:r>
      <w:r w:rsidRPr="00B84E73">
        <w:rPr>
          <w:rFonts w:ascii="Arial" w:hAnsi="Arial" w:cs="Arial"/>
          <w:sz w:val="22"/>
          <w:szCs w:val="22"/>
        </w:rPr>
        <w:t>r</w:t>
      </w:r>
      <w:r w:rsidR="0088277E">
        <w:rPr>
          <w:rFonts w:ascii="Arial" w:hAnsi="Arial" w:cs="Arial"/>
          <w:sz w:val="22"/>
          <w:szCs w:val="22"/>
        </w:rPr>
        <w:t>s</w:t>
      </w:r>
      <w:r w:rsidRPr="00B84E73">
        <w:rPr>
          <w:rFonts w:ascii="Arial" w:hAnsi="Arial" w:cs="Arial"/>
          <w:sz w:val="22"/>
          <w:szCs w:val="22"/>
        </w:rPr>
        <w:t xml:space="preserve"> shall be secured to the concrete slab with </w:t>
      </w:r>
      <w:r w:rsidR="0088277E" w:rsidRPr="004F6A3F">
        <w:rPr>
          <w:rFonts w:ascii="Arial" w:hAnsi="Arial" w:cs="Arial"/>
          <w:sz w:val="22"/>
          <w:szCs w:val="22"/>
        </w:rPr>
        <w:t>Action PCR T-Blocks</w:t>
      </w:r>
      <w:r w:rsidR="0088277E">
        <w:rPr>
          <w:rFonts w:ascii="Arial" w:hAnsi="Arial" w:cs="Arial"/>
          <w:sz w:val="22"/>
          <w:szCs w:val="22"/>
        </w:rPr>
        <w:t xml:space="preserve"> </w:t>
      </w:r>
      <w:r>
        <w:rPr>
          <w:rFonts w:ascii="Arial" w:hAnsi="Arial" w:cs="Arial"/>
          <w:sz w:val="22"/>
          <w:szCs w:val="22"/>
        </w:rPr>
        <w:t xml:space="preserve">and </w:t>
      </w:r>
      <w:r w:rsidR="001A2F4E">
        <w:rPr>
          <w:rFonts w:ascii="Arial" w:hAnsi="Arial" w:cs="Arial"/>
          <w:sz w:val="22"/>
          <w:szCs w:val="22"/>
        </w:rPr>
        <w:t xml:space="preserve">concrete </w:t>
      </w:r>
      <w:r>
        <w:rPr>
          <w:rFonts w:ascii="Arial" w:hAnsi="Arial" w:cs="Arial"/>
          <w:sz w:val="22"/>
          <w:szCs w:val="22"/>
        </w:rPr>
        <w:t xml:space="preserve">anchors in </w:t>
      </w:r>
      <w:r w:rsidR="001A2F4E">
        <w:rPr>
          <w:rFonts w:ascii="Arial" w:hAnsi="Arial" w:cs="Arial"/>
          <w:sz w:val="22"/>
          <w:szCs w:val="22"/>
        </w:rPr>
        <w:t xml:space="preserve">each </w:t>
      </w:r>
      <w:r>
        <w:rPr>
          <w:rFonts w:ascii="Arial" w:hAnsi="Arial" w:cs="Arial"/>
          <w:sz w:val="22"/>
          <w:szCs w:val="22"/>
        </w:rPr>
        <w:t>pre</w:t>
      </w:r>
      <w:r w:rsidR="001A2F4E">
        <w:rPr>
          <w:rFonts w:ascii="Arial" w:hAnsi="Arial" w:cs="Arial"/>
          <w:sz w:val="22"/>
          <w:szCs w:val="22"/>
        </w:rPr>
        <w:t>cision mi</w:t>
      </w:r>
      <w:r w:rsidRPr="00B84E73">
        <w:rPr>
          <w:rFonts w:ascii="Arial" w:hAnsi="Arial" w:cs="Arial"/>
          <w:sz w:val="22"/>
          <w:szCs w:val="22"/>
        </w:rPr>
        <w:t xml:space="preserve">lled anchoring </w:t>
      </w:r>
      <w:r w:rsidR="001A2F4E">
        <w:rPr>
          <w:rFonts w:ascii="Arial" w:hAnsi="Arial" w:cs="Arial"/>
          <w:sz w:val="22"/>
          <w:szCs w:val="22"/>
        </w:rPr>
        <w:t>slot to allow proper movement</w:t>
      </w:r>
      <w:r w:rsidRPr="00B84E73">
        <w:rPr>
          <w:rFonts w:ascii="Arial" w:hAnsi="Arial" w:cs="Arial"/>
          <w:sz w:val="22"/>
          <w:szCs w:val="22"/>
        </w:rPr>
        <w:t>.</w:t>
      </w:r>
    </w:p>
    <w:p w14:paraId="47889BC7" w14:textId="2CB1204B" w:rsidR="00B84E73" w:rsidRPr="00B84E73" w:rsidRDefault="00B84E73" w:rsidP="00B84E73">
      <w:pPr>
        <w:tabs>
          <w:tab w:val="left" w:pos="0"/>
          <w:tab w:val="left" w:pos="270"/>
        </w:tabs>
        <w:suppressAutoHyphens/>
        <w:ind w:left="360" w:hanging="360"/>
        <w:rPr>
          <w:rFonts w:ascii="Arial" w:eastAsia="MS Mincho" w:hAnsi="Arial" w:cs="Arial"/>
          <w:sz w:val="22"/>
          <w:szCs w:val="22"/>
        </w:rPr>
      </w:pPr>
      <w:r w:rsidRPr="00B84E73">
        <w:rPr>
          <w:rFonts w:ascii="Arial" w:hAnsi="Arial" w:cs="Arial"/>
          <w:spacing w:val="-3"/>
          <w:sz w:val="22"/>
          <w:szCs w:val="22"/>
        </w:rPr>
        <w:t xml:space="preserve">D.  Place the sheathing in a brick pattern over sleepers with the long dimension of the sheet at a 90-degree angle to the direction of finish flooring, 1/4" (6mm) spacing on all edges and breaking joints 4' (1.2m). No sheathing joint shall fall on a sleeper joint.  Attach with 1" (25mm) fasteners minimum of 12" (300mm) </w:t>
      </w:r>
      <w:r w:rsidR="001A2F4E" w:rsidRPr="00B84E73">
        <w:rPr>
          <w:rFonts w:ascii="Arial" w:hAnsi="Arial" w:cs="Arial"/>
          <w:spacing w:val="-3"/>
          <w:sz w:val="22"/>
          <w:szCs w:val="22"/>
        </w:rPr>
        <w:t>on center</w:t>
      </w:r>
      <w:r w:rsidRPr="00B84E73">
        <w:rPr>
          <w:rFonts w:ascii="Arial" w:hAnsi="Arial" w:cs="Arial"/>
          <w:spacing w:val="-3"/>
          <w:sz w:val="22"/>
          <w:szCs w:val="22"/>
        </w:rPr>
        <w:t xml:space="preserve"> on each sleeper.  Allow </w:t>
      </w:r>
      <w:r w:rsidR="001A2F4E">
        <w:rPr>
          <w:rFonts w:ascii="Arial" w:hAnsi="Arial" w:cs="Arial"/>
          <w:spacing w:val="-3"/>
          <w:sz w:val="22"/>
          <w:szCs w:val="22"/>
        </w:rPr>
        <w:t xml:space="preserve">1-1/2” - </w:t>
      </w:r>
      <w:r w:rsidRPr="00B84E73">
        <w:rPr>
          <w:rFonts w:ascii="Arial" w:hAnsi="Arial" w:cs="Arial"/>
          <w:spacing w:val="-3"/>
          <w:sz w:val="22"/>
          <w:szCs w:val="22"/>
        </w:rPr>
        <w:t>2" (</w:t>
      </w:r>
      <w:r w:rsidR="001A2F4E">
        <w:rPr>
          <w:rFonts w:ascii="Arial" w:hAnsi="Arial" w:cs="Arial"/>
          <w:spacing w:val="-3"/>
          <w:sz w:val="22"/>
          <w:szCs w:val="22"/>
        </w:rPr>
        <w:t>38 -</w:t>
      </w:r>
      <w:r w:rsidRPr="00B84E73">
        <w:rPr>
          <w:rFonts w:ascii="Arial" w:hAnsi="Arial" w:cs="Arial"/>
          <w:spacing w:val="-3"/>
          <w:sz w:val="22"/>
          <w:szCs w:val="22"/>
        </w:rPr>
        <w:t>50mm) expansion void at perimeter and all vertical obstructions.</w:t>
      </w:r>
    </w:p>
    <w:p w14:paraId="5ECD0000" w14:textId="4765E43F" w:rsidR="00B84E73" w:rsidRPr="00B84E73" w:rsidRDefault="00B84E73" w:rsidP="00B84E73">
      <w:pPr>
        <w:tabs>
          <w:tab w:val="left" w:pos="0"/>
          <w:tab w:val="left" w:pos="270"/>
        </w:tabs>
        <w:suppressAutoHyphens/>
        <w:ind w:left="360" w:hanging="360"/>
        <w:rPr>
          <w:rFonts w:ascii="Arial" w:eastAsia="MS Mincho" w:hAnsi="Arial" w:cs="Arial"/>
          <w:sz w:val="22"/>
          <w:szCs w:val="22"/>
        </w:rPr>
      </w:pPr>
      <w:r w:rsidRPr="00B84E73">
        <w:rPr>
          <w:rFonts w:ascii="Arial" w:eastAsia="MS Mincho" w:hAnsi="Arial" w:cs="Arial"/>
          <w:sz w:val="22"/>
          <w:szCs w:val="22"/>
        </w:rPr>
        <w:t xml:space="preserve">E. </w:t>
      </w:r>
      <w:r w:rsidRPr="00B84E73">
        <w:rPr>
          <w:rFonts w:ascii="Arial" w:hAnsi="Arial" w:cs="Arial"/>
          <w:spacing w:val="-3"/>
          <w:sz w:val="22"/>
          <w:szCs w:val="22"/>
        </w:rPr>
        <w:t>Machine nail strip flooring through subfloor at each sleeper crossing.</w:t>
      </w:r>
      <w:r w:rsidRPr="00B84E73">
        <w:rPr>
          <w:rFonts w:ascii="Arial" w:eastAsia="MS Mincho" w:hAnsi="Arial" w:cs="Arial"/>
          <w:sz w:val="22"/>
          <w:szCs w:val="22"/>
        </w:rPr>
        <w:t xml:space="preserve">  </w:t>
      </w:r>
      <w:r w:rsidRPr="00B84E73">
        <w:rPr>
          <w:rFonts w:ascii="Arial" w:hAnsi="Arial" w:cs="Arial"/>
          <w:spacing w:val="-3"/>
          <w:sz w:val="22"/>
          <w:szCs w:val="22"/>
        </w:rPr>
        <w:t xml:space="preserve">Provide adequate expansion at regular intervals across the floor during installation as dictated by the average humidity conditions of the area according to the recommendations of the local Action Floor Systems, LLC. flooring contractor.  Allow </w:t>
      </w:r>
      <w:r w:rsidR="001A2F4E">
        <w:rPr>
          <w:rFonts w:ascii="Arial" w:hAnsi="Arial" w:cs="Arial"/>
          <w:spacing w:val="-3"/>
          <w:sz w:val="22"/>
          <w:szCs w:val="22"/>
        </w:rPr>
        <w:t xml:space="preserve">1-1/2” - </w:t>
      </w:r>
      <w:r w:rsidR="001A2F4E" w:rsidRPr="00B84E73">
        <w:rPr>
          <w:rFonts w:ascii="Arial" w:hAnsi="Arial" w:cs="Arial"/>
          <w:spacing w:val="-3"/>
          <w:sz w:val="22"/>
          <w:szCs w:val="22"/>
        </w:rPr>
        <w:t>2" (</w:t>
      </w:r>
      <w:r w:rsidR="001A2F4E">
        <w:rPr>
          <w:rFonts w:ascii="Arial" w:hAnsi="Arial" w:cs="Arial"/>
          <w:spacing w:val="-3"/>
          <w:sz w:val="22"/>
          <w:szCs w:val="22"/>
        </w:rPr>
        <w:t>38 -</w:t>
      </w:r>
      <w:r w:rsidR="001A2F4E" w:rsidRPr="00B84E73">
        <w:rPr>
          <w:rFonts w:ascii="Arial" w:hAnsi="Arial" w:cs="Arial"/>
          <w:spacing w:val="-3"/>
          <w:sz w:val="22"/>
          <w:szCs w:val="22"/>
        </w:rPr>
        <w:t>50mm)</w:t>
      </w:r>
      <w:r w:rsidRPr="00B84E73">
        <w:rPr>
          <w:rFonts w:ascii="Arial" w:hAnsi="Arial" w:cs="Arial"/>
          <w:spacing w:val="-3"/>
          <w:sz w:val="22"/>
          <w:szCs w:val="22"/>
        </w:rPr>
        <w:t xml:space="preserve"> expansion voids at perimeter and all vertical obstructions.</w:t>
      </w:r>
      <w:r w:rsidRPr="00B84E73">
        <w:rPr>
          <w:rFonts w:ascii="Arial" w:eastAsia="MS Mincho" w:hAnsi="Arial" w:cs="Arial"/>
          <w:sz w:val="22"/>
          <w:szCs w:val="22"/>
        </w:rPr>
        <w:t xml:space="preserve">  Provide 2" (50mm) expansion voids at perimeters and all vertical obstructions.</w:t>
      </w:r>
    </w:p>
    <w:p w14:paraId="7985F09D" w14:textId="77777777" w:rsidR="00B84E73" w:rsidRPr="00B84E73" w:rsidRDefault="00B84E73" w:rsidP="00B84E73">
      <w:pPr>
        <w:widowControl/>
        <w:ind w:left="360" w:hanging="360"/>
        <w:rPr>
          <w:rFonts w:ascii="Arial" w:eastAsia="MS Mincho" w:hAnsi="Arial" w:cs="Arial"/>
          <w:sz w:val="22"/>
          <w:szCs w:val="22"/>
        </w:rPr>
      </w:pPr>
      <w:r w:rsidRPr="00B84E73">
        <w:rPr>
          <w:rFonts w:ascii="Arial" w:hAnsi="Arial" w:cs="Arial"/>
          <w:sz w:val="22"/>
          <w:szCs w:val="22"/>
        </w:rPr>
        <w:t xml:space="preserve">F.  </w:t>
      </w:r>
      <w:r w:rsidRPr="00B84E73">
        <w:rPr>
          <w:rFonts w:ascii="Arial" w:hAnsi="Arial" w:cs="Arial"/>
          <w:spacing w:val="-3"/>
          <w:sz w:val="22"/>
          <w:szCs w:val="22"/>
        </w:rPr>
        <w:t>Install solid blocking at doorways, bleacher stack areas or under portable goals as needed.</w:t>
      </w:r>
    </w:p>
    <w:p w14:paraId="226CB777" w14:textId="77777777" w:rsidR="00B84E73" w:rsidRPr="00B84E73" w:rsidRDefault="00B84E73" w:rsidP="00B84E73">
      <w:pPr>
        <w:widowControl/>
        <w:ind w:left="360" w:hanging="360"/>
        <w:rPr>
          <w:rFonts w:ascii="Arial" w:eastAsia="MS Mincho" w:hAnsi="Arial" w:cs="Arial"/>
          <w:sz w:val="22"/>
          <w:szCs w:val="22"/>
        </w:rPr>
      </w:pPr>
    </w:p>
    <w:p w14:paraId="3FC71098" w14:textId="77777777" w:rsidR="00B84E73" w:rsidRPr="00B84E73" w:rsidRDefault="00B84E73" w:rsidP="00B84E73">
      <w:pPr>
        <w:tabs>
          <w:tab w:val="left" w:pos="0"/>
          <w:tab w:val="left" w:pos="270"/>
        </w:tabs>
        <w:suppressAutoHyphens/>
        <w:ind w:left="360" w:hanging="360"/>
        <w:rPr>
          <w:rFonts w:ascii="Arial" w:hAnsi="Arial" w:cs="Arial"/>
          <w:b/>
          <w:spacing w:val="-3"/>
          <w:sz w:val="22"/>
          <w:szCs w:val="22"/>
        </w:rPr>
      </w:pPr>
      <w:r w:rsidRPr="00B84E73">
        <w:rPr>
          <w:rFonts w:ascii="Arial" w:hAnsi="Arial" w:cs="Arial"/>
          <w:b/>
          <w:spacing w:val="-3"/>
          <w:sz w:val="22"/>
          <w:szCs w:val="22"/>
        </w:rPr>
        <w:t>3.03 FLOOR SANDING</w:t>
      </w:r>
    </w:p>
    <w:p w14:paraId="52D4722E" w14:textId="664424CC" w:rsidR="00B84E73" w:rsidRPr="00B84E73" w:rsidRDefault="00B84E73" w:rsidP="00B84E73">
      <w:pPr>
        <w:tabs>
          <w:tab w:val="left" w:pos="0"/>
          <w:tab w:val="left" w:pos="270"/>
        </w:tabs>
        <w:suppressAutoHyphens/>
        <w:ind w:left="360" w:hanging="360"/>
        <w:rPr>
          <w:rFonts w:ascii="Arial" w:hAnsi="Arial" w:cs="Arial"/>
          <w:spacing w:val="-3"/>
          <w:sz w:val="22"/>
          <w:szCs w:val="22"/>
        </w:rPr>
      </w:pPr>
      <w:r w:rsidRPr="00B84E73">
        <w:rPr>
          <w:rFonts w:ascii="Arial" w:hAnsi="Arial" w:cs="Arial"/>
          <w:spacing w:val="-3"/>
          <w:sz w:val="22"/>
          <w:szCs w:val="22"/>
        </w:rPr>
        <w:t>A.  Use coarse, medium</w:t>
      </w:r>
      <w:r w:rsidR="00A74F15">
        <w:rPr>
          <w:rFonts w:ascii="Arial" w:hAnsi="Arial" w:cs="Arial"/>
          <w:spacing w:val="-3"/>
          <w:sz w:val="22"/>
          <w:szCs w:val="22"/>
        </w:rPr>
        <w:t>,</w:t>
      </w:r>
      <w:r w:rsidRPr="00B84E73">
        <w:rPr>
          <w:rFonts w:ascii="Arial" w:hAnsi="Arial" w:cs="Arial"/>
          <w:spacing w:val="-3"/>
          <w:sz w:val="22"/>
          <w:szCs w:val="22"/>
        </w:rPr>
        <w:t xml:space="preserve"> and fine grade sandpaper.</w:t>
      </w:r>
    </w:p>
    <w:p w14:paraId="3B2D3C2F" w14:textId="77777777" w:rsidR="00B84E73" w:rsidRPr="00B84E73" w:rsidRDefault="00B84E73" w:rsidP="00B84E73">
      <w:pPr>
        <w:tabs>
          <w:tab w:val="left" w:pos="0"/>
          <w:tab w:val="left" w:pos="270"/>
        </w:tabs>
        <w:suppressAutoHyphens/>
        <w:ind w:left="360" w:hanging="360"/>
        <w:rPr>
          <w:rFonts w:ascii="Arial" w:hAnsi="Arial" w:cs="Arial"/>
          <w:spacing w:val="-3"/>
          <w:sz w:val="22"/>
          <w:szCs w:val="22"/>
        </w:rPr>
      </w:pPr>
      <w:r w:rsidRPr="00B84E73">
        <w:rPr>
          <w:rFonts w:ascii="Arial" w:hAnsi="Arial" w:cs="Arial"/>
          <w:spacing w:val="-3"/>
          <w:sz w:val="22"/>
          <w:szCs w:val="22"/>
        </w:rPr>
        <w:t>B.  After sanding, buff entire floor using 100-grit screen or equal grit sandpaper, with a heavy-duty buffing machine.</w:t>
      </w:r>
    </w:p>
    <w:p w14:paraId="516A9903" w14:textId="77777777" w:rsidR="00B84E73" w:rsidRPr="00B84E73" w:rsidRDefault="00B84E73" w:rsidP="00B84E73">
      <w:pPr>
        <w:tabs>
          <w:tab w:val="left" w:pos="0"/>
          <w:tab w:val="left" w:pos="270"/>
        </w:tabs>
        <w:suppressAutoHyphens/>
        <w:ind w:left="360" w:hanging="360"/>
        <w:rPr>
          <w:rFonts w:ascii="Arial" w:hAnsi="Arial" w:cs="Arial"/>
          <w:spacing w:val="-3"/>
          <w:sz w:val="22"/>
          <w:szCs w:val="22"/>
        </w:rPr>
      </w:pPr>
      <w:r w:rsidRPr="00B84E73">
        <w:rPr>
          <w:rFonts w:ascii="Arial" w:hAnsi="Arial" w:cs="Arial"/>
          <w:spacing w:val="-3"/>
          <w:sz w:val="22"/>
          <w:szCs w:val="22"/>
        </w:rPr>
        <w:t>C.</w:t>
      </w:r>
      <w:r w:rsidRPr="00B84E73">
        <w:rPr>
          <w:rFonts w:ascii="Arial" w:hAnsi="Arial" w:cs="Arial"/>
          <w:spacing w:val="-3"/>
          <w:sz w:val="22"/>
          <w:szCs w:val="22"/>
        </w:rPr>
        <w:tab/>
        <w:t xml:space="preserve"> Vacuum or tack floor before first coat of finish.</w:t>
      </w:r>
    </w:p>
    <w:p w14:paraId="017CDBF0" w14:textId="7D308794" w:rsidR="00B84E73" w:rsidRPr="00B84E73" w:rsidRDefault="00B84E73" w:rsidP="00B84E73">
      <w:pPr>
        <w:tabs>
          <w:tab w:val="left" w:pos="0"/>
          <w:tab w:val="left" w:pos="270"/>
        </w:tabs>
        <w:suppressAutoHyphens/>
        <w:rPr>
          <w:rFonts w:ascii="Arial" w:hAnsi="Arial" w:cs="Arial"/>
          <w:spacing w:val="-3"/>
          <w:sz w:val="22"/>
          <w:szCs w:val="22"/>
        </w:rPr>
      </w:pPr>
      <w:r w:rsidRPr="00B84E73">
        <w:rPr>
          <w:rFonts w:ascii="Arial" w:hAnsi="Arial" w:cs="Arial"/>
          <w:spacing w:val="-3"/>
          <w:sz w:val="22"/>
          <w:szCs w:val="22"/>
        </w:rPr>
        <w:t>D.</w:t>
      </w:r>
      <w:r w:rsidRPr="00B84E73">
        <w:rPr>
          <w:rFonts w:ascii="Arial" w:hAnsi="Arial" w:cs="Arial"/>
          <w:spacing w:val="-3"/>
          <w:sz w:val="22"/>
          <w:szCs w:val="22"/>
        </w:rPr>
        <w:tab/>
        <w:t xml:space="preserve"> Floor shall present a smooth surface without drum stop marks, gouges, streaks</w:t>
      </w:r>
      <w:r w:rsidR="002434D9">
        <w:rPr>
          <w:rFonts w:ascii="Arial" w:hAnsi="Arial" w:cs="Arial"/>
          <w:spacing w:val="-3"/>
          <w:sz w:val="22"/>
          <w:szCs w:val="22"/>
        </w:rPr>
        <w:t>,</w:t>
      </w:r>
      <w:r w:rsidRPr="00B84E73">
        <w:rPr>
          <w:rFonts w:ascii="Arial" w:hAnsi="Arial" w:cs="Arial"/>
          <w:spacing w:val="-3"/>
          <w:sz w:val="22"/>
          <w:szCs w:val="22"/>
        </w:rPr>
        <w:t xml:space="preserve"> or shiners.</w:t>
      </w:r>
    </w:p>
    <w:p w14:paraId="2E0E437B" w14:textId="77777777" w:rsidR="00B84E73" w:rsidRPr="00B84E73" w:rsidRDefault="00B84E73" w:rsidP="00B84E73">
      <w:pPr>
        <w:tabs>
          <w:tab w:val="left" w:pos="0"/>
          <w:tab w:val="left" w:pos="270"/>
        </w:tabs>
        <w:suppressAutoHyphens/>
        <w:ind w:left="360" w:hanging="360"/>
        <w:rPr>
          <w:rFonts w:ascii="Arial" w:hAnsi="Arial" w:cs="Arial"/>
          <w:b/>
          <w:spacing w:val="-3"/>
          <w:sz w:val="22"/>
          <w:szCs w:val="22"/>
        </w:rPr>
      </w:pPr>
    </w:p>
    <w:p w14:paraId="743F8F7C" w14:textId="77777777" w:rsidR="00B84E73" w:rsidRPr="00B84E73" w:rsidRDefault="00B84E73" w:rsidP="00B84E73">
      <w:pPr>
        <w:tabs>
          <w:tab w:val="left" w:pos="0"/>
          <w:tab w:val="left" w:pos="270"/>
        </w:tabs>
        <w:suppressAutoHyphens/>
        <w:ind w:left="360" w:hanging="360"/>
        <w:rPr>
          <w:rFonts w:ascii="Arial" w:hAnsi="Arial" w:cs="Arial"/>
          <w:b/>
          <w:spacing w:val="-3"/>
          <w:sz w:val="22"/>
          <w:szCs w:val="22"/>
        </w:rPr>
      </w:pPr>
      <w:r w:rsidRPr="00B84E73">
        <w:rPr>
          <w:rFonts w:ascii="Arial" w:hAnsi="Arial" w:cs="Arial"/>
          <w:b/>
          <w:spacing w:val="-3"/>
          <w:sz w:val="22"/>
          <w:szCs w:val="22"/>
        </w:rPr>
        <w:t>3.04 FINISHING</w:t>
      </w:r>
    </w:p>
    <w:p w14:paraId="45709087" w14:textId="77777777" w:rsidR="00B84E73" w:rsidRPr="00B84E73" w:rsidRDefault="00B84E73" w:rsidP="00B84E73">
      <w:pPr>
        <w:tabs>
          <w:tab w:val="left" w:pos="0"/>
          <w:tab w:val="left" w:pos="270"/>
        </w:tabs>
        <w:suppressAutoHyphens/>
        <w:ind w:left="360" w:hanging="360"/>
        <w:rPr>
          <w:rFonts w:ascii="Arial" w:hAnsi="Arial" w:cs="Arial"/>
          <w:spacing w:val="-3"/>
          <w:sz w:val="22"/>
          <w:szCs w:val="22"/>
        </w:rPr>
      </w:pPr>
      <w:r w:rsidRPr="00B84E73">
        <w:rPr>
          <w:rFonts w:ascii="Arial" w:hAnsi="Arial" w:cs="Arial"/>
          <w:spacing w:val="-3"/>
          <w:sz w:val="22"/>
          <w:szCs w:val="22"/>
        </w:rPr>
        <w:t>A.</w:t>
      </w:r>
      <w:r w:rsidRPr="00B84E73">
        <w:rPr>
          <w:rFonts w:ascii="Arial" w:hAnsi="Arial" w:cs="Arial"/>
          <w:spacing w:val="-3"/>
          <w:sz w:val="22"/>
          <w:szCs w:val="22"/>
        </w:rPr>
        <w:tab/>
        <w:t xml:space="preserve"> Inspect entire area of floor to ensure that the surface is acceptable for finishing, completely free from sanding dust and perfectly clean.</w:t>
      </w:r>
    </w:p>
    <w:p w14:paraId="0A6572AC" w14:textId="77777777" w:rsidR="00B84E73" w:rsidRPr="00B84E73" w:rsidRDefault="00B84E73" w:rsidP="00B84E73">
      <w:pPr>
        <w:tabs>
          <w:tab w:val="left" w:pos="0"/>
          <w:tab w:val="left" w:pos="270"/>
        </w:tabs>
        <w:suppressAutoHyphens/>
        <w:ind w:left="360" w:hanging="360"/>
        <w:rPr>
          <w:rFonts w:ascii="Arial" w:hAnsi="Arial" w:cs="Arial"/>
          <w:spacing w:val="-3"/>
          <w:sz w:val="22"/>
          <w:szCs w:val="22"/>
        </w:rPr>
      </w:pPr>
      <w:r w:rsidRPr="00B84E73">
        <w:rPr>
          <w:rFonts w:ascii="Arial" w:hAnsi="Arial" w:cs="Arial"/>
          <w:spacing w:val="-3"/>
          <w:sz w:val="22"/>
          <w:szCs w:val="22"/>
        </w:rPr>
        <w:t>B.</w:t>
      </w:r>
      <w:r w:rsidRPr="00B84E73">
        <w:rPr>
          <w:rFonts w:ascii="Arial" w:hAnsi="Arial" w:cs="Arial"/>
          <w:spacing w:val="-3"/>
          <w:sz w:val="22"/>
          <w:szCs w:val="22"/>
        </w:rPr>
        <w:tab/>
        <w:t xml:space="preserve"> Apply seal and finish per manufacturer's instructions.</w:t>
      </w:r>
    </w:p>
    <w:p w14:paraId="70ECEBFA" w14:textId="77777777" w:rsidR="00B84E73" w:rsidRPr="00B84E73" w:rsidRDefault="00B84E73" w:rsidP="00B84E73">
      <w:pPr>
        <w:tabs>
          <w:tab w:val="left" w:pos="0"/>
          <w:tab w:val="left" w:pos="270"/>
        </w:tabs>
        <w:suppressAutoHyphens/>
        <w:ind w:left="360" w:hanging="360"/>
        <w:rPr>
          <w:rFonts w:ascii="Arial" w:hAnsi="Arial" w:cs="Arial"/>
          <w:spacing w:val="-3"/>
          <w:sz w:val="22"/>
          <w:szCs w:val="22"/>
        </w:rPr>
      </w:pPr>
      <w:r w:rsidRPr="00B84E73">
        <w:rPr>
          <w:rFonts w:ascii="Arial" w:hAnsi="Arial" w:cs="Arial"/>
          <w:spacing w:val="-3"/>
          <w:sz w:val="22"/>
          <w:szCs w:val="22"/>
        </w:rPr>
        <w:t>C.  Buff and vacuum or tack between each coat after it dries.</w:t>
      </w:r>
    </w:p>
    <w:p w14:paraId="4C25B833" w14:textId="77777777" w:rsidR="00B84E73" w:rsidRPr="00B84E73" w:rsidRDefault="00B84E73" w:rsidP="00B84E73">
      <w:pPr>
        <w:tabs>
          <w:tab w:val="left" w:pos="0"/>
          <w:tab w:val="left" w:pos="270"/>
        </w:tabs>
        <w:suppressAutoHyphens/>
        <w:ind w:left="360" w:hanging="360"/>
        <w:rPr>
          <w:rFonts w:ascii="Arial" w:hAnsi="Arial" w:cs="Arial"/>
          <w:spacing w:val="-3"/>
          <w:sz w:val="22"/>
          <w:szCs w:val="22"/>
        </w:rPr>
      </w:pPr>
      <w:r w:rsidRPr="00B84E73">
        <w:rPr>
          <w:rFonts w:ascii="Arial" w:hAnsi="Arial" w:cs="Arial"/>
          <w:spacing w:val="-3"/>
          <w:sz w:val="22"/>
          <w:szCs w:val="22"/>
        </w:rPr>
        <w:t>D.</w:t>
      </w:r>
      <w:r w:rsidRPr="00B84E73">
        <w:rPr>
          <w:rFonts w:ascii="Arial" w:hAnsi="Arial" w:cs="Arial"/>
          <w:spacing w:val="-3"/>
          <w:sz w:val="22"/>
          <w:szCs w:val="22"/>
        </w:rPr>
        <w:tab/>
        <w:t xml:space="preserve"> Apply game lines accurately after the seal coat, after buffing and vacuuming.  Lay out in accordance with drawings.  For game lines, use current rules of association having jurisdiction.  Lines shall be straight with sharp edges in colors selected by the architect. Game line paint shall be compatible with finish.</w:t>
      </w:r>
    </w:p>
    <w:p w14:paraId="5E186966" w14:textId="77777777" w:rsidR="00B84E73" w:rsidRPr="00B84E73" w:rsidRDefault="00B84E73" w:rsidP="00B84E73">
      <w:pPr>
        <w:tabs>
          <w:tab w:val="left" w:pos="0"/>
          <w:tab w:val="left" w:pos="270"/>
        </w:tabs>
        <w:suppressAutoHyphens/>
        <w:ind w:left="360" w:hanging="360"/>
        <w:rPr>
          <w:rFonts w:ascii="Arial" w:hAnsi="Arial" w:cs="Arial"/>
          <w:spacing w:val="-3"/>
          <w:sz w:val="22"/>
          <w:szCs w:val="22"/>
        </w:rPr>
      </w:pPr>
    </w:p>
    <w:p w14:paraId="699044F8" w14:textId="77777777" w:rsidR="00B84E73" w:rsidRPr="00B84E73" w:rsidRDefault="00B84E73" w:rsidP="00B84E73">
      <w:pPr>
        <w:numPr>
          <w:ilvl w:val="1"/>
          <w:numId w:val="4"/>
        </w:numPr>
        <w:tabs>
          <w:tab w:val="left" w:pos="0"/>
          <w:tab w:val="left" w:pos="270"/>
        </w:tabs>
        <w:suppressAutoHyphens/>
        <w:ind w:left="360" w:hanging="360"/>
        <w:rPr>
          <w:rFonts w:ascii="Arial" w:hAnsi="Arial" w:cs="Arial"/>
          <w:b/>
          <w:spacing w:val="-3"/>
          <w:sz w:val="22"/>
          <w:szCs w:val="22"/>
        </w:rPr>
      </w:pPr>
      <w:r w:rsidRPr="00B84E73">
        <w:rPr>
          <w:rFonts w:ascii="Arial" w:hAnsi="Arial" w:cs="Arial"/>
          <w:b/>
          <w:spacing w:val="-3"/>
          <w:sz w:val="22"/>
          <w:szCs w:val="22"/>
        </w:rPr>
        <w:t>BASE INSTALLATION</w:t>
      </w:r>
    </w:p>
    <w:p w14:paraId="5EB2D2E8" w14:textId="77777777" w:rsidR="00B84E73" w:rsidRPr="00B84E73" w:rsidRDefault="00B84E73" w:rsidP="00B84E73">
      <w:pPr>
        <w:numPr>
          <w:ilvl w:val="0"/>
          <w:numId w:val="5"/>
        </w:numPr>
        <w:tabs>
          <w:tab w:val="left" w:pos="0"/>
          <w:tab w:val="left" w:pos="270"/>
        </w:tabs>
        <w:suppressAutoHyphens/>
        <w:ind w:left="360"/>
        <w:rPr>
          <w:rFonts w:ascii="Arial" w:hAnsi="Arial" w:cs="Arial"/>
          <w:spacing w:val="-3"/>
          <w:sz w:val="22"/>
          <w:szCs w:val="22"/>
        </w:rPr>
      </w:pPr>
      <w:r w:rsidRPr="00B84E73">
        <w:rPr>
          <w:rFonts w:ascii="Arial" w:hAnsi="Arial" w:cs="Arial"/>
          <w:spacing w:val="-3"/>
          <w:sz w:val="22"/>
          <w:szCs w:val="22"/>
        </w:rPr>
        <w:t xml:space="preserve"> Affix rubber base to wall with recommended adhesive or screws.  Miter all corners carefully.  Use pre-molded outside corners.  Install aluminum thresholds as required, anchoring firmly in concrete floor beyond limits of wood flooring.</w:t>
      </w:r>
    </w:p>
    <w:p w14:paraId="0D51EEF1" w14:textId="77777777" w:rsidR="00B84E73" w:rsidRPr="00B84E73" w:rsidRDefault="00B84E73" w:rsidP="00B84E73">
      <w:pPr>
        <w:tabs>
          <w:tab w:val="left" w:pos="0"/>
          <w:tab w:val="left" w:pos="270"/>
        </w:tabs>
        <w:suppressAutoHyphens/>
        <w:ind w:left="360" w:hanging="360"/>
        <w:rPr>
          <w:rFonts w:ascii="Arial" w:hAnsi="Arial" w:cs="Arial"/>
          <w:spacing w:val="-3"/>
          <w:sz w:val="22"/>
          <w:szCs w:val="22"/>
        </w:rPr>
      </w:pPr>
    </w:p>
    <w:p w14:paraId="1E96E89B" w14:textId="77777777" w:rsidR="00F47C99" w:rsidRPr="00B84E73" w:rsidRDefault="00F47C99" w:rsidP="00F47C99">
      <w:pPr>
        <w:tabs>
          <w:tab w:val="left" w:pos="0"/>
          <w:tab w:val="left" w:pos="270"/>
        </w:tabs>
        <w:suppressAutoHyphens/>
        <w:jc w:val="both"/>
        <w:rPr>
          <w:rFonts w:ascii="Arial" w:hAnsi="Arial" w:cs="Arial"/>
          <w:spacing w:val="-3"/>
          <w:sz w:val="22"/>
          <w:szCs w:val="22"/>
        </w:rPr>
      </w:pPr>
      <w:r w:rsidRPr="00B84E73">
        <w:rPr>
          <w:rFonts w:ascii="Arial" w:hAnsi="Arial" w:cs="Arial"/>
          <w:color w:val="E36C0A"/>
          <w:spacing w:val="-3"/>
          <w:sz w:val="22"/>
          <w:szCs w:val="22"/>
        </w:rPr>
        <w:lastRenderedPageBreak/>
        <w:t>ProAir AR</w:t>
      </w:r>
    </w:p>
    <w:p w14:paraId="1E66496B" w14:textId="77777777" w:rsidR="00F47C99" w:rsidRPr="00B84E73" w:rsidRDefault="00F47C99" w:rsidP="00F47C99">
      <w:pPr>
        <w:tabs>
          <w:tab w:val="left" w:pos="0"/>
          <w:tab w:val="left" w:pos="270"/>
        </w:tabs>
        <w:suppressAutoHyphens/>
        <w:jc w:val="both"/>
        <w:rPr>
          <w:rFonts w:ascii="Arial" w:hAnsi="Arial" w:cs="Arial"/>
          <w:spacing w:val="-3"/>
          <w:sz w:val="22"/>
          <w:szCs w:val="22"/>
        </w:rPr>
      </w:pPr>
      <w:r w:rsidRPr="00B84E73">
        <w:rPr>
          <w:rFonts w:ascii="Arial" w:hAnsi="Arial" w:cs="Arial"/>
          <w:color w:val="E36C0A"/>
          <w:spacing w:val="-3"/>
          <w:sz w:val="22"/>
          <w:szCs w:val="22"/>
        </w:rPr>
        <w:t>Page 5 of 5</w:t>
      </w:r>
    </w:p>
    <w:p w14:paraId="299FB0E2" w14:textId="77777777" w:rsidR="00F47C99" w:rsidRPr="00F47C99" w:rsidRDefault="00F47C99" w:rsidP="00F47C99">
      <w:pPr>
        <w:tabs>
          <w:tab w:val="left" w:pos="0"/>
          <w:tab w:val="left" w:pos="270"/>
        </w:tabs>
        <w:suppressAutoHyphens/>
        <w:rPr>
          <w:rFonts w:ascii="Arial" w:hAnsi="Arial" w:cs="Arial"/>
          <w:b/>
          <w:spacing w:val="-3"/>
          <w:sz w:val="22"/>
          <w:szCs w:val="22"/>
        </w:rPr>
      </w:pPr>
    </w:p>
    <w:p w14:paraId="1B48532B" w14:textId="7225A7B5" w:rsidR="00B84E73" w:rsidRPr="00B84E73" w:rsidRDefault="00B84E73" w:rsidP="00B84E73">
      <w:pPr>
        <w:numPr>
          <w:ilvl w:val="1"/>
          <w:numId w:val="4"/>
        </w:numPr>
        <w:tabs>
          <w:tab w:val="left" w:pos="0"/>
          <w:tab w:val="left" w:pos="270"/>
        </w:tabs>
        <w:suppressAutoHyphens/>
        <w:ind w:left="360" w:hanging="360"/>
        <w:rPr>
          <w:rFonts w:ascii="Arial" w:hAnsi="Arial" w:cs="Arial"/>
          <w:b/>
          <w:spacing w:val="-3"/>
          <w:sz w:val="22"/>
          <w:szCs w:val="22"/>
        </w:rPr>
      </w:pPr>
      <w:r w:rsidRPr="00B84E73">
        <w:rPr>
          <w:rFonts w:ascii="Arial" w:hAnsi="Arial" w:cs="Arial"/>
          <w:b/>
          <w:spacing w:val="-3"/>
          <w:sz w:val="22"/>
          <w:szCs w:val="22"/>
        </w:rPr>
        <w:t>CLEAN UP</w:t>
      </w:r>
    </w:p>
    <w:p w14:paraId="40AB5444" w14:textId="77777777" w:rsidR="00B84E73" w:rsidRPr="00B84E73" w:rsidRDefault="00B84E73" w:rsidP="00B84E73">
      <w:pPr>
        <w:numPr>
          <w:ilvl w:val="0"/>
          <w:numId w:val="11"/>
        </w:numPr>
        <w:tabs>
          <w:tab w:val="left" w:pos="0"/>
          <w:tab w:val="left" w:pos="270"/>
        </w:tabs>
        <w:suppressAutoHyphens/>
        <w:ind w:left="360"/>
        <w:rPr>
          <w:rFonts w:ascii="Arial" w:hAnsi="Arial" w:cs="Arial"/>
          <w:spacing w:val="-3"/>
          <w:sz w:val="22"/>
          <w:szCs w:val="22"/>
        </w:rPr>
      </w:pPr>
      <w:r w:rsidRPr="00B84E73">
        <w:rPr>
          <w:rFonts w:ascii="Arial" w:hAnsi="Arial" w:cs="Arial"/>
          <w:spacing w:val="-3"/>
          <w:sz w:val="22"/>
          <w:szCs w:val="22"/>
        </w:rPr>
        <w:t xml:space="preserve"> Clean up all unused materials and debris and remove from premises, properly dispose of all waste materials.</w:t>
      </w:r>
    </w:p>
    <w:p w14:paraId="7EB8E30F" w14:textId="77777777" w:rsidR="00B84E73" w:rsidRDefault="00B84E73" w:rsidP="00B84E73">
      <w:pPr>
        <w:tabs>
          <w:tab w:val="left" w:pos="0"/>
          <w:tab w:val="left" w:pos="270"/>
        </w:tabs>
        <w:suppressAutoHyphens/>
        <w:jc w:val="both"/>
        <w:rPr>
          <w:rFonts w:ascii="Arial" w:hAnsi="Arial" w:cs="Arial"/>
          <w:color w:val="E36C0A"/>
          <w:spacing w:val="-3"/>
          <w:sz w:val="22"/>
          <w:szCs w:val="22"/>
        </w:rPr>
      </w:pPr>
    </w:p>
    <w:p w14:paraId="00CB236C" w14:textId="77777777" w:rsidR="00B84E73" w:rsidRPr="00B84E73" w:rsidRDefault="00B84E73" w:rsidP="00B84E73">
      <w:pPr>
        <w:numPr>
          <w:ilvl w:val="1"/>
          <w:numId w:val="4"/>
        </w:numPr>
        <w:tabs>
          <w:tab w:val="left" w:pos="0"/>
          <w:tab w:val="left" w:pos="270"/>
        </w:tabs>
        <w:suppressAutoHyphens/>
        <w:ind w:left="360" w:hanging="360"/>
        <w:jc w:val="both"/>
        <w:rPr>
          <w:rFonts w:ascii="Arial" w:hAnsi="Arial" w:cs="Arial"/>
          <w:b/>
          <w:spacing w:val="-3"/>
          <w:sz w:val="22"/>
          <w:szCs w:val="22"/>
        </w:rPr>
      </w:pPr>
      <w:r w:rsidRPr="00B84E73">
        <w:rPr>
          <w:rFonts w:ascii="Arial" w:hAnsi="Arial" w:cs="Arial"/>
          <w:b/>
          <w:spacing w:val="-3"/>
          <w:sz w:val="22"/>
          <w:szCs w:val="22"/>
        </w:rPr>
        <w:t>MAINTENANCE</w:t>
      </w:r>
    </w:p>
    <w:p w14:paraId="0C1A8422" w14:textId="5F448771" w:rsidR="00B84E73" w:rsidRPr="00B84E73" w:rsidRDefault="00B84E73" w:rsidP="00B84E73">
      <w:pPr>
        <w:numPr>
          <w:ilvl w:val="0"/>
          <w:numId w:val="9"/>
        </w:numPr>
        <w:tabs>
          <w:tab w:val="left" w:pos="0"/>
          <w:tab w:val="left" w:pos="270"/>
        </w:tabs>
        <w:suppressAutoHyphens/>
        <w:ind w:left="360"/>
        <w:jc w:val="both"/>
        <w:rPr>
          <w:rFonts w:ascii="Arial" w:hAnsi="Arial" w:cs="Arial"/>
          <w:spacing w:val="-3"/>
          <w:sz w:val="22"/>
          <w:szCs w:val="22"/>
        </w:rPr>
      </w:pPr>
      <w:r w:rsidRPr="00B84E73">
        <w:rPr>
          <w:rFonts w:ascii="Arial" w:hAnsi="Arial" w:cs="Arial"/>
          <w:spacing w:val="-3"/>
          <w:sz w:val="22"/>
          <w:szCs w:val="22"/>
        </w:rPr>
        <w:t xml:space="preserve"> Upon completion of floor installation, the owners, attendants</w:t>
      </w:r>
      <w:r w:rsidR="00A74F15">
        <w:rPr>
          <w:rFonts w:ascii="Arial" w:hAnsi="Arial" w:cs="Arial"/>
          <w:spacing w:val="-3"/>
          <w:sz w:val="22"/>
          <w:szCs w:val="22"/>
        </w:rPr>
        <w:t>,</w:t>
      </w:r>
      <w:r w:rsidRPr="00B84E73">
        <w:rPr>
          <w:rFonts w:ascii="Arial" w:hAnsi="Arial" w:cs="Arial"/>
          <w:spacing w:val="-3"/>
          <w:sz w:val="22"/>
          <w:szCs w:val="22"/>
        </w:rPr>
        <w:t xml:space="preserve"> or individuals in charge and responsible for the upkeep of the building are to see that the care and maintenance instructions of the MFMA are followed.  Failure to do so may void warranty.</w:t>
      </w:r>
    </w:p>
    <w:p w14:paraId="704BD209" w14:textId="77777777" w:rsidR="00B84E73" w:rsidRPr="00B84E73" w:rsidRDefault="00B84E73" w:rsidP="00B84E73">
      <w:pPr>
        <w:widowControl/>
        <w:tabs>
          <w:tab w:val="left" w:pos="0"/>
          <w:tab w:val="left" w:pos="270"/>
        </w:tabs>
        <w:ind w:left="360" w:hanging="360"/>
        <w:rPr>
          <w:rFonts w:ascii="Arial" w:eastAsia="MS Mincho" w:hAnsi="Arial" w:cs="Arial"/>
          <w:sz w:val="22"/>
          <w:szCs w:val="22"/>
        </w:rPr>
      </w:pPr>
    </w:p>
    <w:p w14:paraId="27C585C4" w14:textId="77777777" w:rsidR="00B84E73" w:rsidRPr="00B84E73" w:rsidRDefault="00B84E73" w:rsidP="00B84E73">
      <w:pPr>
        <w:widowControl/>
        <w:tabs>
          <w:tab w:val="left" w:pos="0"/>
          <w:tab w:val="left" w:pos="270"/>
        </w:tabs>
        <w:ind w:left="360" w:hanging="360"/>
        <w:rPr>
          <w:rFonts w:ascii="Arial" w:eastAsia="MS Mincho" w:hAnsi="Arial" w:cs="Arial"/>
          <w:sz w:val="16"/>
          <w:szCs w:val="16"/>
          <w:u w:val="single"/>
        </w:rPr>
      </w:pPr>
      <w:r w:rsidRPr="00B84E73">
        <w:rPr>
          <w:rFonts w:ascii="Arial" w:eastAsia="MS Mincho" w:hAnsi="Arial" w:cs="Arial"/>
          <w:sz w:val="16"/>
          <w:szCs w:val="16"/>
          <w:u w:val="single"/>
        </w:rPr>
        <w:t>NOTICE:</w:t>
      </w:r>
    </w:p>
    <w:p w14:paraId="5FA96E04" w14:textId="77777777" w:rsidR="00B84E73" w:rsidRPr="00B84E73" w:rsidRDefault="00B84E73" w:rsidP="00B84E73">
      <w:pPr>
        <w:widowControl/>
        <w:tabs>
          <w:tab w:val="left" w:pos="0"/>
          <w:tab w:val="left" w:pos="270"/>
        </w:tabs>
        <w:rPr>
          <w:rFonts w:ascii="Arial" w:eastAsia="MS Mincho" w:hAnsi="Arial" w:cs="Arial"/>
          <w:sz w:val="16"/>
          <w:szCs w:val="16"/>
        </w:rPr>
      </w:pPr>
      <w:r w:rsidRPr="00B84E73">
        <w:rPr>
          <w:rFonts w:ascii="Arial" w:eastAsia="MS Mincho" w:hAnsi="Arial" w:cs="Arial"/>
          <w:sz w:val="16"/>
          <w:szCs w:val="16"/>
        </w:rPr>
        <w:t>IT IS THE POLICY OF ACTION FLOOR SYSTEMS, LLC. TO CONTINUOUSLY UPDATE AND IMPROVE OUR PRODUCT LINES. THEREFORE, WE RESERVE THE RIGHT TO CHANGE, MODIFY OR DISCONTINUE SYSTEMS, SPECIFICATIONS AND ACCESSORIES OF ALL PRODUCTS AT ANY TIME WITHOUT ANY NOTICE OR OBLIGATION TO ANY PURCHASERS.</w:t>
      </w:r>
    </w:p>
    <w:p w14:paraId="01EE8A0A" w14:textId="4CC99D4E" w:rsidR="00B84E73" w:rsidRPr="00B84E73" w:rsidRDefault="00B84E73" w:rsidP="00B84E73">
      <w:pPr>
        <w:widowControl/>
        <w:tabs>
          <w:tab w:val="left" w:pos="0"/>
          <w:tab w:val="left" w:pos="270"/>
        </w:tabs>
        <w:ind w:left="360" w:hanging="360"/>
        <w:rPr>
          <w:rFonts w:ascii="Arial" w:eastAsia="MS Mincho" w:hAnsi="Arial" w:cs="Arial"/>
          <w:sz w:val="22"/>
          <w:szCs w:val="22"/>
        </w:rPr>
      </w:pPr>
      <w:r w:rsidRPr="00B84E73">
        <w:rPr>
          <w:rFonts w:ascii="Arial" w:eastAsia="MS Mincho" w:hAnsi="Arial" w:cs="Arial"/>
          <w:sz w:val="16"/>
          <w:szCs w:val="16"/>
        </w:rPr>
        <w:t xml:space="preserve">Rev </w:t>
      </w:r>
      <w:r w:rsidR="00F47C99">
        <w:rPr>
          <w:rFonts w:ascii="Arial" w:eastAsia="MS Mincho" w:hAnsi="Arial" w:cs="Arial"/>
          <w:sz w:val="16"/>
          <w:szCs w:val="16"/>
        </w:rPr>
        <w:t>12/25</w:t>
      </w:r>
    </w:p>
    <w:p w14:paraId="2160E926" w14:textId="77777777" w:rsidR="00B84E73" w:rsidRPr="00A765FC" w:rsidRDefault="00B84E73" w:rsidP="00B84E73">
      <w:pPr>
        <w:suppressAutoHyphens/>
        <w:jc w:val="both"/>
      </w:pPr>
    </w:p>
    <w:sectPr w:rsidR="00B84E73" w:rsidRPr="00A765FC" w:rsidSect="00F47C99">
      <w:headerReference w:type="default" r:id="rId13"/>
      <w:endnotePr>
        <w:numFmt w:val="decimal"/>
      </w:endnotePr>
      <w:pgSz w:w="12240" w:h="15840" w:code="1"/>
      <w:pgMar w:top="0" w:right="1440" w:bottom="274" w:left="1440" w:header="360" w:footer="360" w:gutter="0"/>
      <w:pgNumType w:start="2"/>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7DCA7" w14:textId="77777777" w:rsidR="005E00EA" w:rsidRDefault="005E00EA">
      <w:pPr>
        <w:spacing w:line="20" w:lineRule="exact"/>
      </w:pPr>
    </w:p>
  </w:endnote>
  <w:endnote w:type="continuationSeparator" w:id="0">
    <w:p w14:paraId="66A3F6DD" w14:textId="77777777" w:rsidR="005E00EA" w:rsidRDefault="005E00EA">
      <w:r>
        <w:t xml:space="preserve"> </w:t>
      </w:r>
    </w:p>
  </w:endnote>
  <w:endnote w:type="continuationNotice" w:id="1">
    <w:p w14:paraId="7E52F43D" w14:textId="77777777" w:rsidR="005E00EA" w:rsidRDefault="005E00EA">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LightPL">
    <w:altName w:val="Times New Roman"/>
    <w:charset w:val="00"/>
    <w:family w:val="auto"/>
    <w:pitch w:val="variable"/>
    <w:sig w:usb0="00000000"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95D45" w14:textId="77777777" w:rsidR="005E00EA" w:rsidRDefault="005E00EA">
      <w:r>
        <w:separator/>
      </w:r>
    </w:p>
  </w:footnote>
  <w:footnote w:type="continuationSeparator" w:id="0">
    <w:p w14:paraId="03A206D8" w14:textId="77777777" w:rsidR="005E00EA" w:rsidRDefault="005E00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68DDB" w14:textId="3B7FEF59" w:rsidR="008C581D" w:rsidRDefault="007B32C8">
    <w:pPr>
      <w:pStyle w:val="Header"/>
    </w:pPr>
    <w:r>
      <w:rPr>
        <w:noProof/>
      </w:rPr>
      <w:drawing>
        <wp:anchor distT="0" distB="0" distL="114300" distR="114300" simplePos="0" relativeHeight="251662336" behindDoc="0" locked="0" layoutInCell="1" allowOverlap="1" wp14:anchorId="360DF097" wp14:editId="32EE98D6">
          <wp:simplePos x="0" y="0"/>
          <wp:positionH relativeFrom="page">
            <wp:posOffset>0</wp:posOffset>
          </wp:positionH>
          <wp:positionV relativeFrom="page">
            <wp:posOffset>0</wp:posOffset>
          </wp:positionV>
          <wp:extent cx="7772400" cy="10058400"/>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_AN28-1216 Product Specifications Cover Sheet.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r w:rsidR="0037756C">
      <w:rPr>
        <w:noProof/>
      </w:rPr>
      <w:drawing>
        <wp:anchor distT="0" distB="0" distL="114300" distR="114300" simplePos="0" relativeHeight="251660288" behindDoc="1" locked="0" layoutInCell="1" allowOverlap="1" wp14:anchorId="21D58693" wp14:editId="273E786F">
          <wp:simplePos x="0" y="0"/>
          <wp:positionH relativeFrom="column">
            <wp:posOffset>-901700</wp:posOffset>
          </wp:positionH>
          <wp:positionV relativeFrom="paragraph">
            <wp:posOffset>-444500</wp:posOffset>
          </wp:positionV>
          <wp:extent cx="7744409" cy="10022176"/>
          <wp:effectExtent l="0" t="0" r="3175" b="11430"/>
          <wp:wrapNone/>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_AN28-1216 Product Specifications Cover Sheet.jpg"/>
                  <pic:cNvPicPr/>
                </pic:nvPicPr>
                <pic:blipFill>
                  <a:blip r:embed="rId2">
                    <a:extLst>
                      <a:ext uri="{28A0092B-C50C-407E-A947-70E740481C1C}">
                        <a14:useLocalDpi xmlns:a14="http://schemas.microsoft.com/office/drawing/2010/main" val="0"/>
                      </a:ext>
                    </a:extLst>
                  </a:blip>
                  <a:stretch>
                    <a:fillRect/>
                  </a:stretch>
                </pic:blipFill>
                <pic:spPr>
                  <a:xfrm>
                    <a:off x="0" y="0"/>
                    <a:ext cx="7744409" cy="10022176"/>
                  </a:xfrm>
                  <a:prstGeom prst="rect">
                    <a:avLst/>
                  </a:prstGeom>
                </pic:spPr>
              </pic:pic>
            </a:graphicData>
          </a:graphic>
          <wp14:sizeRelH relativeFrom="margin">
            <wp14:pctWidth>0</wp14:pctWidth>
          </wp14:sizeRelH>
          <wp14:sizeRelV relativeFrom="margin">
            <wp14:pctHeight>0</wp14:pctHeight>
          </wp14:sizeRelV>
        </wp:anchor>
      </w:drawing>
    </w:r>
    <w:r w:rsidR="00837186">
      <w:rPr>
        <w:noProof/>
      </w:rPr>
      <w:drawing>
        <wp:anchor distT="0" distB="0" distL="114300" distR="114300" simplePos="0" relativeHeight="251658240" behindDoc="1" locked="0" layoutInCell="1" allowOverlap="1" wp14:anchorId="6DF448EA" wp14:editId="08B7AEE7">
          <wp:simplePos x="0" y="0"/>
          <wp:positionH relativeFrom="column">
            <wp:posOffset>-901700</wp:posOffset>
          </wp:positionH>
          <wp:positionV relativeFrom="paragraph">
            <wp:posOffset>1346200</wp:posOffset>
          </wp:positionV>
          <wp:extent cx="7744407" cy="5842000"/>
          <wp:effectExtent l="0" t="0" r="3175" b="0"/>
          <wp:wrapNone/>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_AN28-1216 Product Specifications Cover Sheet.jpg"/>
                  <pic:cNvPicPr/>
                </pic:nvPicPr>
                <pic:blipFill>
                  <a:blip r:embed="rId3">
                    <a:extLst>
                      <a:ext uri="{28A0092B-C50C-407E-A947-70E740481C1C}">
                        <a14:useLocalDpi xmlns:a14="http://schemas.microsoft.com/office/drawing/2010/main" val="0"/>
                      </a:ext>
                    </a:extLst>
                  </a:blip>
                  <a:stretch>
                    <a:fillRect/>
                  </a:stretch>
                </pic:blipFill>
                <pic:spPr>
                  <a:xfrm>
                    <a:off x="0" y="0"/>
                    <a:ext cx="7744407" cy="584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77566" w14:textId="77777777" w:rsidR="008C581D" w:rsidRDefault="008C58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2649"/>
    <w:multiLevelType w:val="hybridMultilevel"/>
    <w:tmpl w:val="F58E04AA"/>
    <w:lvl w:ilvl="0" w:tplc="7898EB1E">
      <w:start w:val="1"/>
      <w:numFmt w:val="upperLetter"/>
      <w:lvlText w:val="%1."/>
      <w:lvlJc w:val="left"/>
      <w:pPr>
        <w:ind w:left="360" w:hanging="360"/>
      </w:pPr>
      <w:rPr>
        <w:rFonts w:ascii="Arial" w:eastAsia="Arial" w:hAnsi="Arial" w:hint="default"/>
        <w:b w:val="0"/>
        <w:bCs/>
        <w:spacing w:val="2"/>
        <w:w w:val="103"/>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914D74"/>
    <w:multiLevelType w:val="hybridMultilevel"/>
    <w:tmpl w:val="94BC9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6A11DC"/>
    <w:multiLevelType w:val="hybridMultilevel"/>
    <w:tmpl w:val="943E7BA4"/>
    <w:lvl w:ilvl="0" w:tplc="21A05F5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B873EA2"/>
    <w:multiLevelType w:val="hybridMultilevel"/>
    <w:tmpl w:val="61FA4686"/>
    <w:lvl w:ilvl="0" w:tplc="8AF2F7E2">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15:restartNumberingAfterBreak="0">
    <w:nsid w:val="20603980"/>
    <w:multiLevelType w:val="singleLevel"/>
    <w:tmpl w:val="04090015"/>
    <w:lvl w:ilvl="0">
      <w:start w:val="1"/>
      <w:numFmt w:val="upperLetter"/>
      <w:lvlText w:val="%1."/>
      <w:lvlJc w:val="left"/>
      <w:pPr>
        <w:tabs>
          <w:tab w:val="num" w:pos="630"/>
        </w:tabs>
        <w:ind w:left="630" w:hanging="360"/>
      </w:pPr>
      <w:rPr>
        <w:rFonts w:cs="Times New Roman" w:hint="default"/>
      </w:rPr>
    </w:lvl>
  </w:abstractNum>
  <w:abstractNum w:abstractNumId="5" w15:restartNumberingAfterBreak="0">
    <w:nsid w:val="23E23D0A"/>
    <w:multiLevelType w:val="hybridMultilevel"/>
    <w:tmpl w:val="0BA2A3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437F29"/>
    <w:multiLevelType w:val="hybridMultilevel"/>
    <w:tmpl w:val="DA0CAA8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8538A2"/>
    <w:multiLevelType w:val="singleLevel"/>
    <w:tmpl w:val="9E70DD86"/>
    <w:lvl w:ilvl="0">
      <w:start w:val="1"/>
      <w:numFmt w:val="decimal"/>
      <w:lvlText w:val="%1."/>
      <w:lvlJc w:val="left"/>
      <w:pPr>
        <w:tabs>
          <w:tab w:val="num" w:pos="1080"/>
        </w:tabs>
        <w:ind w:left="1080" w:hanging="360"/>
      </w:pPr>
      <w:rPr>
        <w:rFonts w:cs="Times New Roman" w:hint="default"/>
      </w:rPr>
    </w:lvl>
  </w:abstractNum>
  <w:abstractNum w:abstractNumId="8" w15:restartNumberingAfterBreak="0">
    <w:nsid w:val="29EF7262"/>
    <w:multiLevelType w:val="hybridMultilevel"/>
    <w:tmpl w:val="06A408C4"/>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D4408F"/>
    <w:multiLevelType w:val="hybridMultilevel"/>
    <w:tmpl w:val="7CEAB668"/>
    <w:lvl w:ilvl="0" w:tplc="D2B06B3C">
      <w:start w:val="1"/>
      <w:numFmt w:val="upp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15:restartNumberingAfterBreak="0">
    <w:nsid w:val="2DE328E5"/>
    <w:multiLevelType w:val="hybridMultilevel"/>
    <w:tmpl w:val="D1AA0AB0"/>
    <w:lvl w:ilvl="0" w:tplc="7898EB1E">
      <w:start w:val="1"/>
      <w:numFmt w:val="upperLetter"/>
      <w:lvlText w:val="%1."/>
      <w:lvlJc w:val="left"/>
      <w:pPr>
        <w:ind w:left="360" w:hanging="360"/>
      </w:pPr>
      <w:rPr>
        <w:rFonts w:ascii="Arial" w:eastAsia="Arial" w:hAnsi="Arial" w:hint="default"/>
        <w:b w:val="0"/>
        <w:bCs/>
        <w:spacing w:val="2"/>
        <w:w w:val="103"/>
        <w:sz w:val="22"/>
        <w:szCs w:val="22"/>
      </w:rPr>
    </w:lvl>
    <w:lvl w:ilvl="1" w:tplc="671CFF84">
      <w:start w:val="1"/>
      <w:numFmt w:val="bullet"/>
      <w:lvlText w:val="•"/>
      <w:lvlJc w:val="left"/>
      <w:pPr>
        <w:ind w:left="1448" w:hanging="360"/>
      </w:pPr>
      <w:rPr>
        <w:rFonts w:hint="default"/>
      </w:rPr>
    </w:lvl>
    <w:lvl w:ilvl="2" w:tplc="32462CE6">
      <w:start w:val="1"/>
      <w:numFmt w:val="bullet"/>
      <w:lvlText w:val="•"/>
      <w:lvlJc w:val="left"/>
      <w:pPr>
        <w:ind w:left="2429" w:hanging="360"/>
      </w:pPr>
      <w:rPr>
        <w:rFonts w:hint="default"/>
      </w:rPr>
    </w:lvl>
    <w:lvl w:ilvl="3" w:tplc="DBAC066E">
      <w:start w:val="1"/>
      <w:numFmt w:val="bullet"/>
      <w:lvlText w:val="•"/>
      <w:lvlJc w:val="left"/>
      <w:pPr>
        <w:ind w:left="3411" w:hanging="360"/>
      </w:pPr>
      <w:rPr>
        <w:rFonts w:hint="default"/>
      </w:rPr>
    </w:lvl>
    <w:lvl w:ilvl="4" w:tplc="EBC0AB62">
      <w:start w:val="1"/>
      <w:numFmt w:val="bullet"/>
      <w:lvlText w:val="•"/>
      <w:lvlJc w:val="left"/>
      <w:pPr>
        <w:ind w:left="4392" w:hanging="360"/>
      </w:pPr>
      <w:rPr>
        <w:rFonts w:hint="default"/>
      </w:rPr>
    </w:lvl>
    <w:lvl w:ilvl="5" w:tplc="74E037CC">
      <w:start w:val="1"/>
      <w:numFmt w:val="bullet"/>
      <w:lvlText w:val="•"/>
      <w:lvlJc w:val="left"/>
      <w:pPr>
        <w:ind w:left="5373" w:hanging="360"/>
      </w:pPr>
      <w:rPr>
        <w:rFonts w:hint="default"/>
      </w:rPr>
    </w:lvl>
    <w:lvl w:ilvl="6" w:tplc="142AD248">
      <w:start w:val="1"/>
      <w:numFmt w:val="bullet"/>
      <w:lvlText w:val="•"/>
      <w:lvlJc w:val="left"/>
      <w:pPr>
        <w:ind w:left="6354" w:hanging="360"/>
      </w:pPr>
      <w:rPr>
        <w:rFonts w:hint="default"/>
      </w:rPr>
    </w:lvl>
    <w:lvl w:ilvl="7" w:tplc="AEA693FE">
      <w:start w:val="1"/>
      <w:numFmt w:val="bullet"/>
      <w:lvlText w:val="•"/>
      <w:lvlJc w:val="left"/>
      <w:pPr>
        <w:ind w:left="7336" w:hanging="360"/>
      </w:pPr>
      <w:rPr>
        <w:rFonts w:hint="default"/>
      </w:rPr>
    </w:lvl>
    <w:lvl w:ilvl="8" w:tplc="1D943358">
      <w:start w:val="1"/>
      <w:numFmt w:val="bullet"/>
      <w:lvlText w:val="•"/>
      <w:lvlJc w:val="left"/>
      <w:pPr>
        <w:ind w:left="8317" w:hanging="360"/>
      </w:pPr>
      <w:rPr>
        <w:rFonts w:hint="default"/>
      </w:rPr>
    </w:lvl>
  </w:abstractNum>
  <w:abstractNum w:abstractNumId="11" w15:restartNumberingAfterBreak="0">
    <w:nsid w:val="3192734A"/>
    <w:multiLevelType w:val="hybridMultilevel"/>
    <w:tmpl w:val="BD141856"/>
    <w:lvl w:ilvl="0" w:tplc="EDA437DE">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4670C14"/>
    <w:multiLevelType w:val="hybridMultilevel"/>
    <w:tmpl w:val="04C66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966992"/>
    <w:multiLevelType w:val="hybridMultilevel"/>
    <w:tmpl w:val="EB108374"/>
    <w:lvl w:ilvl="0" w:tplc="C6F66DAC">
      <w:start w:val="2"/>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4" w15:restartNumberingAfterBreak="0">
    <w:nsid w:val="35B637AF"/>
    <w:multiLevelType w:val="hybridMultilevel"/>
    <w:tmpl w:val="59AEFA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F960D0"/>
    <w:multiLevelType w:val="multilevel"/>
    <w:tmpl w:val="39443F70"/>
    <w:lvl w:ilvl="0">
      <w:start w:val="1"/>
      <w:numFmt w:val="none"/>
      <w:lvlText w:val="1.01"/>
      <w:lvlJc w:val="left"/>
      <w:pPr>
        <w:ind w:left="720" w:hanging="720"/>
      </w:pPr>
    </w:lvl>
    <w:lvl w:ilvl="1">
      <w:start w:val="1"/>
      <w:numFmt w:val="upperLetter"/>
      <w:lvlText w:val="%2."/>
      <w:lvlJc w:val="left"/>
      <w:pPr>
        <w:ind w:left="720" w:hanging="720"/>
      </w:pPr>
    </w:lvl>
    <w:lvl w:ilvl="2">
      <w:start w:val="1"/>
      <w:numFmt w:val="decimal"/>
      <w:lvlText w:val="%3."/>
      <w:lvlJc w:val="left"/>
      <w:pPr>
        <w:tabs>
          <w:tab w:val="num" w:pos="1440"/>
        </w:tabs>
        <w:ind w:left="2160" w:hanging="720"/>
      </w:pPr>
      <w:rPr>
        <w:b w:val="0"/>
      </w:rPr>
    </w:lvl>
    <w:lvl w:ilvl="3">
      <w:start w:val="1"/>
      <w:numFmt w:val="lowerLetter"/>
      <w:lvlText w:val="%4."/>
      <w:lvlJc w:val="left"/>
      <w:pPr>
        <w:tabs>
          <w:tab w:val="num" w:pos="2160"/>
        </w:tabs>
        <w:ind w:left="2880" w:hanging="720"/>
      </w:pPr>
      <w:rPr>
        <w:b w:val="0"/>
      </w:rPr>
    </w:lvl>
    <w:lvl w:ilvl="4">
      <w:start w:val="1"/>
      <w:numFmt w:val="decimal"/>
      <w:lvlText w:val="%5)"/>
      <w:lvlJc w:val="left"/>
      <w:pPr>
        <w:tabs>
          <w:tab w:val="num" w:pos="2880"/>
        </w:tabs>
        <w:ind w:left="3600" w:hanging="720"/>
      </w:pPr>
    </w:lvl>
    <w:lvl w:ilvl="5">
      <w:start w:val="1"/>
      <w:numFmt w:val="lowerLetter"/>
      <w:lvlText w:val="%6)"/>
      <w:lvlJc w:val="left"/>
      <w:pPr>
        <w:tabs>
          <w:tab w:val="num" w:pos="3600"/>
        </w:tabs>
        <w:ind w:left="4320" w:hanging="720"/>
      </w:pPr>
    </w:lvl>
    <w:lvl w:ilvl="6">
      <w:start w:val="1"/>
      <w:numFmt w:val="lowerRoman"/>
      <w:lvlText w:val="( %7 )"/>
      <w:lvlJc w:val="left"/>
      <w:pPr>
        <w:tabs>
          <w:tab w:val="num" w:pos="4320"/>
        </w:tabs>
        <w:ind w:left="5040" w:hanging="720"/>
      </w:pPr>
    </w:lvl>
    <w:lvl w:ilvl="7">
      <w:start w:val="1"/>
      <w:numFmt w:val="none"/>
      <w:lvlText w:val=""/>
      <w:lvlJc w:val="left"/>
      <w:pPr>
        <w:tabs>
          <w:tab w:val="num" w:pos="5040"/>
        </w:tabs>
        <w:ind w:left="5760" w:hanging="720"/>
      </w:pPr>
      <w:rPr>
        <w:rFonts w:ascii="Symbol" w:hAnsi="Symbol" w:hint="default"/>
      </w:rPr>
    </w:lvl>
    <w:lvl w:ilvl="8">
      <w:start w:val="1"/>
      <w:numFmt w:val="lowerRoman"/>
      <w:lvlText w:val="(%9)"/>
      <w:lvlJc w:val="left"/>
      <w:pPr>
        <w:ind w:left="6480" w:hanging="720"/>
      </w:pPr>
    </w:lvl>
  </w:abstractNum>
  <w:abstractNum w:abstractNumId="16" w15:restartNumberingAfterBreak="0">
    <w:nsid w:val="3C4266F6"/>
    <w:multiLevelType w:val="hybridMultilevel"/>
    <w:tmpl w:val="96466814"/>
    <w:lvl w:ilvl="0" w:tplc="BE86BD24">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7" w15:restartNumberingAfterBreak="0">
    <w:nsid w:val="3CED1317"/>
    <w:multiLevelType w:val="hybridMultilevel"/>
    <w:tmpl w:val="42CAD53C"/>
    <w:lvl w:ilvl="0" w:tplc="19FACF18">
      <w:start w:val="1"/>
      <w:numFmt w:val="upperLetter"/>
      <w:lvlText w:val="%1."/>
      <w:lvlJc w:val="left"/>
      <w:pPr>
        <w:ind w:left="720" w:hanging="45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8" w15:restartNumberingAfterBreak="0">
    <w:nsid w:val="487338F9"/>
    <w:multiLevelType w:val="hybridMultilevel"/>
    <w:tmpl w:val="6DBA18A4"/>
    <w:lvl w:ilvl="0" w:tplc="AEFEEBCA">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15:restartNumberingAfterBreak="0">
    <w:nsid w:val="56EA0ED0"/>
    <w:multiLevelType w:val="hybridMultilevel"/>
    <w:tmpl w:val="958A413A"/>
    <w:lvl w:ilvl="0" w:tplc="04090015">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0" w15:restartNumberingAfterBreak="0">
    <w:nsid w:val="660F0816"/>
    <w:multiLevelType w:val="hybridMultilevel"/>
    <w:tmpl w:val="A664E10E"/>
    <w:lvl w:ilvl="0" w:tplc="6D2A4FC4">
      <w:start w:val="3"/>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7D0041"/>
    <w:multiLevelType w:val="hybridMultilevel"/>
    <w:tmpl w:val="7602864A"/>
    <w:lvl w:ilvl="0" w:tplc="9EB65814">
      <w:start w:val="1"/>
      <w:numFmt w:val="upp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2" w15:restartNumberingAfterBreak="0">
    <w:nsid w:val="680E4011"/>
    <w:multiLevelType w:val="hybridMultilevel"/>
    <w:tmpl w:val="50425510"/>
    <w:lvl w:ilvl="0" w:tplc="EDC2E322">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15:restartNumberingAfterBreak="0">
    <w:nsid w:val="6BF56CB0"/>
    <w:multiLevelType w:val="hybridMultilevel"/>
    <w:tmpl w:val="AC0846B6"/>
    <w:lvl w:ilvl="0" w:tplc="F4AE76D8">
      <w:start w:val="1"/>
      <w:numFmt w:val="upperLetter"/>
      <w:lvlText w:val="%1."/>
      <w:lvlJc w:val="left"/>
      <w:pPr>
        <w:ind w:left="3480" w:hanging="360"/>
      </w:pPr>
      <w:rPr>
        <w:rFonts w:hint="default"/>
      </w:rPr>
    </w:lvl>
    <w:lvl w:ilvl="1" w:tplc="04090019" w:tentative="1">
      <w:start w:val="1"/>
      <w:numFmt w:val="lowerLetter"/>
      <w:lvlText w:val="%2."/>
      <w:lvlJc w:val="left"/>
      <w:pPr>
        <w:ind w:left="4200" w:hanging="360"/>
      </w:pPr>
    </w:lvl>
    <w:lvl w:ilvl="2" w:tplc="0409001B" w:tentative="1">
      <w:start w:val="1"/>
      <w:numFmt w:val="lowerRoman"/>
      <w:lvlText w:val="%3."/>
      <w:lvlJc w:val="right"/>
      <w:pPr>
        <w:ind w:left="4920" w:hanging="180"/>
      </w:pPr>
    </w:lvl>
    <w:lvl w:ilvl="3" w:tplc="0409000F" w:tentative="1">
      <w:start w:val="1"/>
      <w:numFmt w:val="decimal"/>
      <w:lvlText w:val="%4."/>
      <w:lvlJc w:val="left"/>
      <w:pPr>
        <w:ind w:left="5640" w:hanging="360"/>
      </w:pPr>
    </w:lvl>
    <w:lvl w:ilvl="4" w:tplc="04090019" w:tentative="1">
      <w:start w:val="1"/>
      <w:numFmt w:val="lowerLetter"/>
      <w:lvlText w:val="%5."/>
      <w:lvlJc w:val="left"/>
      <w:pPr>
        <w:ind w:left="6360" w:hanging="360"/>
      </w:pPr>
    </w:lvl>
    <w:lvl w:ilvl="5" w:tplc="0409001B" w:tentative="1">
      <w:start w:val="1"/>
      <w:numFmt w:val="lowerRoman"/>
      <w:lvlText w:val="%6."/>
      <w:lvlJc w:val="right"/>
      <w:pPr>
        <w:ind w:left="7080" w:hanging="180"/>
      </w:pPr>
    </w:lvl>
    <w:lvl w:ilvl="6" w:tplc="0409000F" w:tentative="1">
      <w:start w:val="1"/>
      <w:numFmt w:val="decimal"/>
      <w:lvlText w:val="%7."/>
      <w:lvlJc w:val="left"/>
      <w:pPr>
        <w:ind w:left="7800" w:hanging="360"/>
      </w:pPr>
    </w:lvl>
    <w:lvl w:ilvl="7" w:tplc="04090019" w:tentative="1">
      <w:start w:val="1"/>
      <w:numFmt w:val="lowerLetter"/>
      <w:lvlText w:val="%8."/>
      <w:lvlJc w:val="left"/>
      <w:pPr>
        <w:ind w:left="8520" w:hanging="360"/>
      </w:pPr>
    </w:lvl>
    <w:lvl w:ilvl="8" w:tplc="0409001B" w:tentative="1">
      <w:start w:val="1"/>
      <w:numFmt w:val="lowerRoman"/>
      <w:lvlText w:val="%9."/>
      <w:lvlJc w:val="right"/>
      <w:pPr>
        <w:ind w:left="9240" w:hanging="180"/>
      </w:pPr>
    </w:lvl>
  </w:abstractNum>
  <w:abstractNum w:abstractNumId="24" w15:restartNumberingAfterBreak="0">
    <w:nsid w:val="70553F01"/>
    <w:multiLevelType w:val="hybridMultilevel"/>
    <w:tmpl w:val="45DC705E"/>
    <w:lvl w:ilvl="0" w:tplc="AC3C2776">
      <w:start w:val="5"/>
      <w:numFmt w:val="decimal"/>
      <w:lvlText w:val="%1."/>
      <w:lvlJc w:val="left"/>
      <w:pPr>
        <w:ind w:left="840" w:hanging="360"/>
      </w:pPr>
      <w:rPr>
        <w:rFonts w:hint="default"/>
        <w:color w:val="auto"/>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5" w15:restartNumberingAfterBreak="0">
    <w:nsid w:val="7AC22760"/>
    <w:multiLevelType w:val="hybridMultilevel"/>
    <w:tmpl w:val="EB8E4A7E"/>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D881AD0"/>
    <w:multiLevelType w:val="multilevel"/>
    <w:tmpl w:val="8DBAACD0"/>
    <w:lvl w:ilvl="0">
      <w:start w:val="3"/>
      <w:numFmt w:val="decimal"/>
      <w:lvlText w:val="%1"/>
      <w:lvlJc w:val="left"/>
      <w:pPr>
        <w:ind w:left="420" w:hanging="420"/>
      </w:pPr>
      <w:rPr>
        <w:rFonts w:hint="default"/>
      </w:rPr>
    </w:lvl>
    <w:lvl w:ilvl="1">
      <w:start w:val="5"/>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9212823">
    <w:abstractNumId w:val="22"/>
  </w:num>
  <w:num w:numId="2" w16cid:durableId="1310016789">
    <w:abstractNumId w:val="17"/>
  </w:num>
  <w:num w:numId="3" w16cid:durableId="1973516654">
    <w:abstractNumId w:val="18"/>
  </w:num>
  <w:num w:numId="4" w16cid:durableId="645283372">
    <w:abstractNumId w:val="26"/>
  </w:num>
  <w:num w:numId="5" w16cid:durableId="105544892">
    <w:abstractNumId w:val="9"/>
  </w:num>
  <w:num w:numId="6" w16cid:durableId="1642267828">
    <w:abstractNumId w:val="2"/>
  </w:num>
  <w:num w:numId="7" w16cid:durableId="257761386">
    <w:abstractNumId w:val="19"/>
  </w:num>
  <w:num w:numId="8" w16cid:durableId="664170025">
    <w:abstractNumId w:val="21"/>
  </w:num>
  <w:num w:numId="9" w16cid:durableId="1471021402">
    <w:abstractNumId w:val="14"/>
  </w:num>
  <w:num w:numId="10" w16cid:durableId="225533100">
    <w:abstractNumId w:val="23"/>
  </w:num>
  <w:num w:numId="11" w16cid:durableId="795222304">
    <w:abstractNumId w:val="5"/>
  </w:num>
  <w:num w:numId="12" w16cid:durableId="1125849324">
    <w:abstractNumId w:val="16"/>
  </w:num>
  <w:num w:numId="13" w16cid:durableId="1578712566">
    <w:abstractNumId w:val="3"/>
  </w:num>
  <w:num w:numId="14" w16cid:durableId="1015767939">
    <w:abstractNumId w:val="1"/>
  </w:num>
  <w:num w:numId="15" w16cid:durableId="1732801181">
    <w:abstractNumId w:val="4"/>
  </w:num>
  <w:num w:numId="16" w16cid:durableId="1852453918">
    <w:abstractNumId w:val="7"/>
  </w:num>
  <w:num w:numId="17" w16cid:durableId="185992773">
    <w:abstractNumId w:val="13"/>
  </w:num>
  <w:num w:numId="18" w16cid:durableId="139268887">
    <w:abstractNumId w:val="11"/>
  </w:num>
  <w:num w:numId="19" w16cid:durableId="1029137279">
    <w:abstractNumId w:val="25"/>
  </w:num>
  <w:num w:numId="20" w16cid:durableId="756946085">
    <w:abstractNumId w:val="6"/>
  </w:num>
  <w:num w:numId="21" w16cid:durableId="1282147469">
    <w:abstractNumId w:val="24"/>
  </w:num>
  <w:num w:numId="22" w16cid:durableId="496767323">
    <w:abstractNumId w:val="20"/>
  </w:num>
  <w:num w:numId="23" w16cid:durableId="15457547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05723048">
    <w:abstractNumId w:val="8"/>
  </w:num>
  <w:num w:numId="25" w16cid:durableId="1202934112">
    <w:abstractNumId w:val="10"/>
  </w:num>
  <w:num w:numId="26" w16cid:durableId="542408601">
    <w:abstractNumId w:val="0"/>
  </w:num>
  <w:num w:numId="27" w16cid:durableId="15939769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0CE1"/>
    <w:rsid w:val="00024E8A"/>
    <w:rsid w:val="00025CDD"/>
    <w:rsid w:val="00037364"/>
    <w:rsid w:val="000723DB"/>
    <w:rsid w:val="0008631A"/>
    <w:rsid w:val="000B0CF2"/>
    <w:rsid w:val="000C7492"/>
    <w:rsid w:val="00122BC8"/>
    <w:rsid w:val="001244AD"/>
    <w:rsid w:val="00125077"/>
    <w:rsid w:val="00125AEA"/>
    <w:rsid w:val="001408F8"/>
    <w:rsid w:val="001625A5"/>
    <w:rsid w:val="001A2F4E"/>
    <w:rsid w:val="002434D9"/>
    <w:rsid w:val="00247846"/>
    <w:rsid w:val="0025727C"/>
    <w:rsid w:val="002F1845"/>
    <w:rsid w:val="0036170B"/>
    <w:rsid w:val="003771E8"/>
    <w:rsid w:val="0037756C"/>
    <w:rsid w:val="003D652B"/>
    <w:rsid w:val="00402862"/>
    <w:rsid w:val="00410961"/>
    <w:rsid w:val="00440219"/>
    <w:rsid w:val="004E3FF2"/>
    <w:rsid w:val="005572F6"/>
    <w:rsid w:val="005762D0"/>
    <w:rsid w:val="005963E8"/>
    <w:rsid w:val="005C6CBA"/>
    <w:rsid w:val="005E00EA"/>
    <w:rsid w:val="005F1998"/>
    <w:rsid w:val="00605A0C"/>
    <w:rsid w:val="006116F0"/>
    <w:rsid w:val="00612E0B"/>
    <w:rsid w:val="00636345"/>
    <w:rsid w:val="006A0E6B"/>
    <w:rsid w:val="006C1BAB"/>
    <w:rsid w:val="006C22EB"/>
    <w:rsid w:val="006F6B94"/>
    <w:rsid w:val="007A2466"/>
    <w:rsid w:val="007B32C8"/>
    <w:rsid w:val="007B4C36"/>
    <w:rsid w:val="007B55C9"/>
    <w:rsid w:val="007C50CC"/>
    <w:rsid w:val="007F469B"/>
    <w:rsid w:val="007F6237"/>
    <w:rsid w:val="008015F6"/>
    <w:rsid w:val="008258B3"/>
    <w:rsid w:val="00837186"/>
    <w:rsid w:val="008727F9"/>
    <w:rsid w:val="0088277E"/>
    <w:rsid w:val="0088592D"/>
    <w:rsid w:val="008C0C73"/>
    <w:rsid w:val="008C581D"/>
    <w:rsid w:val="008E6C24"/>
    <w:rsid w:val="009839AA"/>
    <w:rsid w:val="00983FEA"/>
    <w:rsid w:val="00986D04"/>
    <w:rsid w:val="009B152B"/>
    <w:rsid w:val="009C0CE1"/>
    <w:rsid w:val="009D7A7A"/>
    <w:rsid w:val="009F4DD2"/>
    <w:rsid w:val="009F5FFE"/>
    <w:rsid w:val="00A05FB8"/>
    <w:rsid w:val="00A74F15"/>
    <w:rsid w:val="00A83F00"/>
    <w:rsid w:val="00AB60E2"/>
    <w:rsid w:val="00B65A8D"/>
    <w:rsid w:val="00B679E5"/>
    <w:rsid w:val="00B84E73"/>
    <w:rsid w:val="00B86E74"/>
    <w:rsid w:val="00B9292F"/>
    <w:rsid w:val="00BB22AD"/>
    <w:rsid w:val="00BB5399"/>
    <w:rsid w:val="00BE415D"/>
    <w:rsid w:val="00BE4606"/>
    <w:rsid w:val="00BF145C"/>
    <w:rsid w:val="00C17023"/>
    <w:rsid w:val="00C81C7F"/>
    <w:rsid w:val="00CC09FF"/>
    <w:rsid w:val="00D014C5"/>
    <w:rsid w:val="00D549E1"/>
    <w:rsid w:val="00D56E52"/>
    <w:rsid w:val="00D63605"/>
    <w:rsid w:val="00D80C62"/>
    <w:rsid w:val="00D82F50"/>
    <w:rsid w:val="00DB323B"/>
    <w:rsid w:val="00DE148A"/>
    <w:rsid w:val="00E81932"/>
    <w:rsid w:val="00EA3DEE"/>
    <w:rsid w:val="00EB5B01"/>
    <w:rsid w:val="00F137CF"/>
    <w:rsid w:val="00F47C99"/>
    <w:rsid w:val="00F8458A"/>
    <w:rsid w:val="00FA77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53E8FE"/>
  <w14:defaultImageDpi w14:val="32767"/>
  <w15:docId w15:val="{66E4EA3D-8CD4-43E6-BFA7-35671C211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CF3"/>
    <w:pPr>
      <w:widowControl w:val="0"/>
    </w:pPr>
    <w:rPr>
      <w:rFonts w:ascii="Courier New" w:hAnsi="Courier New" w:cs="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954CF3"/>
  </w:style>
  <w:style w:type="character" w:customStyle="1" w:styleId="EndnoteTextChar">
    <w:name w:val="Endnote Text Char"/>
    <w:link w:val="EndnoteText"/>
    <w:uiPriority w:val="99"/>
    <w:semiHidden/>
    <w:locked/>
    <w:rsid w:val="00320D54"/>
    <w:rPr>
      <w:rFonts w:ascii="Courier New" w:hAnsi="Courier New" w:cs="Courier New"/>
    </w:rPr>
  </w:style>
  <w:style w:type="character" w:styleId="EndnoteReference">
    <w:name w:val="endnote reference"/>
    <w:uiPriority w:val="99"/>
    <w:semiHidden/>
    <w:rsid w:val="00954CF3"/>
    <w:rPr>
      <w:vertAlign w:val="superscript"/>
    </w:rPr>
  </w:style>
  <w:style w:type="paragraph" w:styleId="FootnoteText">
    <w:name w:val="footnote text"/>
    <w:basedOn w:val="Normal"/>
    <w:link w:val="FootnoteTextChar"/>
    <w:uiPriority w:val="99"/>
    <w:semiHidden/>
    <w:rsid w:val="00954CF3"/>
  </w:style>
  <w:style w:type="character" w:customStyle="1" w:styleId="FootnoteTextChar">
    <w:name w:val="Footnote Text Char"/>
    <w:link w:val="FootnoteText"/>
    <w:uiPriority w:val="99"/>
    <w:semiHidden/>
    <w:locked/>
    <w:rsid w:val="00320D54"/>
    <w:rPr>
      <w:rFonts w:ascii="Courier New" w:hAnsi="Courier New" w:cs="Courier New"/>
    </w:rPr>
  </w:style>
  <w:style w:type="character" w:styleId="FootnoteReference">
    <w:name w:val="footnote reference"/>
    <w:uiPriority w:val="99"/>
    <w:semiHidden/>
    <w:rsid w:val="00954CF3"/>
    <w:rPr>
      <w:vertAlign w:val="superscript"/>
    </w:rPr>
  </w:style>
  <w:style w:type="paragraph" w:styleId="TOC1">
    <w:name w:val="toc 1"/>
    <w:basedOn w:val="Normal"/>
    <w:next w:val="Normal"/>
    <w:autoRedefine/>
    <w:uiPriority w:val="99"/>
    <w:semiHidden/>
    <w:rsid w:val="00954CF3"/>
    <w:pPr>
      <w:tabs>
        <w:tab w:val="right" w:leader="dot" w:pos="9360"/>
      </w:tabs>
      <w:suppressAutoHyphens/>
      <w:spacing w:before="480"/>
      <w:ind w:left="720" w:right="720" w:hanging="720"/>
    </w:pPr>
  </w:style>
  <w:style w:type="paragraph" w:styleId="TOC2">
    <w:name w:val="toc 2"/>
    <w:basedOn w:val="Normal"/>
    <w:next w:val="Normal"/>
    <w:autoRedefine/>
    <w:uiPriority w:val="99"/>
    <w:semiHidden/>
    <w:rsid w:val="00954CF3"/>
    <w:pPr>
      <w:tabs>
        <w:tab w:val="right" w:leader="dot" w:pos="9360"/>
      </w:tabs>
      <w:suppressAutoHyphens/>
      <w:ind w:left="1440" w:right="720" w:hanging="720"/>
    </w:pPr>
  </w:style>
  <w:style w:type="paragraph" w:styleId="TOC3">
    <w:name w:val="toc 3"/>
    <w:basedOn w:val="Normal"/>
    <w:next w:val="Normal"/>
    <w:autoRedefine/>
    <w:uiPriority w:val="99"/>
    <w:semiHidden/>
    <w:rsid w:val="00954CF3"/>
    <w:pPr>
      <w:tabs>
        <w:tab w:val="right" w:leader="dot" w:pos="9360"/>
      </w:tabs>
      <w:suppressAutoHyphens/>
      <w:ind w:left="2160" w:right="720" w:hanging="720"/>
    </w:pPr>
  </w:style>
  <w:style w:type="paragraph" w:styleId="TOC4">
    <w:name w:val="toc 4"/>
    <w:basedOn w:val="Normal"/>
    <w:next w:val="Normal"/>
    <w:autoRedefine/>
    <w:uiPriority w:val="99"/>
    <w:semiHidden/>
    <w:rsid w:val="00954CF3"/>
    <w:pPr>
      <w:tabs>
        <w:tab w:val="right" w:leader="dot" w:pos="9360"/>
      </w:tabs>
      <w:suppressAutoHyphens/>
      <w:ind w:left="2880" w:right="720" w:hanging="720"/>
    </w:pPr>
  </w:style>
  <w:style w:type="paragraph" w:styleId="TOC5">
    <w:name w:val="toc 5"/>
    <w:basedOn w:val="Normal"/>
    <w:next w:val="Normal"/>
    <w:autoRedefine/>
    <w:uiPriority w:val="99"/>
    <w:semiHidden/>
    <w:rsid w:val="00954CF3"/>
    <w:pPr>
      <w:tabs>
        <w:tab w:val="right" w:leader="dot" w:pos="9360"/>
      </w:tabs>
      <w:suppressAutoHyphens/>
      <w:ind w:left="3600" w:right="720" w:hanging="720"/>
    </w:pPr>
  </w:style>
  <w:style w:type="paragraph" w:styleId="TOC6">
    <w:name w:val="toc 6"/>
    <w:basedOn w:val="Normal"/>
    <w:next w:val="Normal"/>
    <w:autoRedefine/>
    <w:uiPriority w:val="99"/>
    <w:semiHidden/>
    <w:rsid w:val="00954CF3"/>
    <w:pPr>
      <w:tabs>
        <w:tab w:val="right" w:pos="9360"/>
      </w:tabs>
      <w:suppressAutoHyphens/>
      <w:ind w:left="720" w:hanging="720"/>
    </w:pPr>
  </w:style>
  <w:style w:type="paragraph" w:styleId="TOC7">
    <w:name w:val="toc 7"/>
    <w:basedOn w:val="Normal"/>
    <w:next w:val="Normal"/>
    <w:autoRedefine/>
    <w:uiPriority w:val="99"/>
    <w:semiHidden/>
    <w:rsid w:val="00954CF3"/>
    <w:pPr>
      <w:suppressAutoHyphens/>
      <w:ind w:left="720" w:hanging="720"/>
    </w:pPr>
  </w:style>
  <w:style w:type="paragraph" w:styleId="TOC8">
    <w:name w:val="toc 8"/>
    <w:basedOn w:val="Normal"/>
    <w:next w:val="Normal"/>
    <w:autoRedefine/>
    <w:uiPriority w:val="99"/>
    <w:semiHidden/>
    <w:rsid w:val="00954CF3"/>
    <w:pPr>
      <w:tabs>
        <w:tab w:val="right" w:pos="9360"/>
      </w:tabs>
      <w:suppressAutoHyphens/>
      <w:ind w:left="720" w:hanging="720"/>
    </w:pPr>
  </w:style>
  <w:style w:type="paragraph" w:styleId="TOC9">
    <w:name w:val="toc 9"/>
    <w:basedOn w:val="Normal"/>
    <w:next w:val="Normal"/>
    <w:autoRedefine/>
    <w:uiPriority w:val="99"/>
    <w:semiHidden/>
    <w:rsid w:val="00954CF3"/>
    <w:pPr>
      <w:tabs>
        <w:tab w:val="right" w:leader="dot" w:pos="9360"/>
      </w:tabs>
      <w:suppressAutoHyphens/>
      <w:ind w:left="720" w:hanging="720"/>
    </w:pPr>
  </w:style>
  <w:style w:type="paragraph" w:styleId="Index1">
    <w:name w:val="index 1"/>
    <w:basedOn w:val="Normal"/>
    <w:next w:val="Normal"/>
    <w:autoRedefine/>
    <w:uiPriority w:val="99"/>
    <w:semiHidden/>
    <w:rsid w:val="00954CF3"/>
    <w:pPr>
      <w:tabs>
        <w:tab w:val="right" w:leader="dot" w:pos="9360"/>
      </w:tabs>
      <w:suppressAutoHyphens/>
      <w:ind w:left="1440" w:right="720" w:hanging="1440"/>
    </w:pPr>
  </w:style>
  <w:style w:type="paragraph" w:styleId="Index2">
    <w:name w:val="index 2"/>
    <w:basedOn w:val="Normal"/>
    <w:next w:val="Normal"/>
    <w:autoRedefine/>
    <w:uiPriority w:val="99"/>
    <w:semiHidden/>
    <w:rsid w:val="00954CF3"/>
    <w:pPr>
      <w:tabs>
        <w:tab w:val="right" w:leader="dot" w:pos="9360"/>
      </w:tabs>
      <w:suppressAutoHyphens/>
      <w:ind w:left="1440" w:right="720" w:hanging="720"/>
    </w:pPr>
  </w:style>
  <w:style w:type="paragraph" w:styleId="TOAHeading">
    <w:name w:val="toa heading"/>
    <w:basedOn w:val="Normal"/>
    <w:next w:val="Normal"/>
    <w:uiPriority w:val="99"/>
    <w:semiHidden/>
    <w:rsid w:val="00954CF3"/>
    <w:pPr>
      <w:tabs>
        <w:tab w:val="right" w:pos="9360"/>
      </w:tabs>
      <w:suppressAutoHyphens/>
    </w:pPr>
  </w:style>
  <w:style w:type="paragraph" w:styleId="Caption">
    <w:name w:val="caption"/>
    <w:basedOn w:val="Normal"/>
    <w:next w:val="Normal"/>
    <w:uiPriority w:val="99"/>
    <w:qFormat/>
    <w:rsid w:val="00954CF3"/>
  </w:style>
  <w:style w:type="character" w:customStyle="1" w:styleId="EquationCaption">
    <w:name w:val="_Equation Caption"/>
    <w:uiPriority w:val="99"/>
    <w:rsid w:val="00954CF3"/>
  </w:style>
  <w:style w:type="paragraph" w:styleId="PlainText">
    <w:name w:val="Plain Text"/>
    <w:basedOn w:val="Normal"/>
    <w:link w:val="PlainTextChar"/>
    <w:uiPriority w:val="99"/>
    <w:rsid w:val="00055BBF"/>
    <w:pPr>
      <w:widowControl/>
    </w:pPr>
    <w:rPr>
      <w:sz w:val="20"/>
      <w:szCs w:val="20"/>
    </w:rPr>
  </w:style>
  <w:style w:type="character" w:customStyle="1" w:styleId="PlainTextChar">
    <w:name w:val="Plain Text Char"/>
    <w:link w:val="PlainText"/>
    <w:uiPriority w:val="99"/>
    <w:semiHidden/>
    <w:locked/>
    <w:rsid w:val="00320D54"/>
    <w:rPr>
      <w:rFonts w:ascii="Courier New" w:hAnsi="Courier New" w:cs="Courier New"/>
    </w:rPr>
  </w:style>
  <w:style w:type="character" w:styleId="Hyperlink">
    <w:name w:val="Hyperlink"/>
    <w:uiPriority w:val="99"/>
    <w:unhideWhenUsed/>
    <w:rsid w:val="00AD3E44"/>
    <w:rPr>
      <w:color w:val="0000FF"/>
      <w:u w:val="single"/>
    </w:rPr>
  </w:style>
  <w:style w:type="paragraph" w:styleId="ListParagraph">
    <w:name w:val="List Paragraph"/>
    <w:basedOn w:val="Normal"/>
    <w:uiPriority w:val="34"/>
    <w:qFormat/>
    <w:rsid w:val="00057899"/>
    <w:pPr>
      <w:widowControl/>
      <w:ind w:left="720"/>
      <w:contextualSpacing/>
    </w:pPr>
    <w:rPr>
      <w:rFonts w:ascii="Times New Roman" w:hAnsi="Times New Roman" w:cs="Times New Roman"/>
      <w:color w:val="000000"/>
      <w:szCs w:val="20"/>
    </w:rPr>
  </w:style>
  <w:style w:type="paragraph" w:styleId="Header">
    <w:name w:val="header"/>
    <w:basedOn w:val="Normal"/>
    <w:rsid w:val="00BF611D"/>
    <w:pPr>
      <w:tabs>
        <w:tab w:val="center" w:pos="4320"/>
        <w:tab w:val="right" w:pos="8640"/>
      </w:tabs>
    </w:pPr>
  </w:style>
  <w:style w:type="paragraph" w:styleId="Footer">
    <w:name w:val="footer"/>
    <w:basedOn w:val="Normal"/>
    <w:semiHidden/>
    <w:rsid w:val="00BF611D"/>
    <w:pPr>
      <w:tabs>
        <w:tab w:val="center" w:pos="4320"/>
        <w:tab w:val="right" w:pos="8640"/>
      </w:tabs>
    </w:pPr>
  </w:style>
  <w:style w:type="character" w:styleId="PageNumber">
    <w:name w:val="page number"/>
    <w:basedOn w:val="DefaultParagraphFont"/>
    <w:rsid w:val="00BF61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ctionfloors.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actionfloors.com" TargetMode="External"/><Relationship Id="rId4" Type="http://schemas.openxmlformats.org/officeDocument/2006/relationships/settings" Target="settings.xml"/><Relationship Id="rId9" Type="http://schemas.openxmlformats.org/officeDocument/2006/relationships/hyperlink" Target="mailto:info@actionfloors.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tif"/><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58972CA-0BBA-4932-B12D-13080D96B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6</Pages>
  <Words>2206</Words>
  <Characters>12048</Characters>
  <Application>Microsoft Office Word</Application>
  <DocSecurity>0</DocSecurity>
  <Lines>256</Lines>
  <Paragraphs>148</Paragraphs>
  <ScaleCrop>false</ScaleCrop>
  <HeadingPairs>
    <vt:vector size="2" baseType="variant">
      <vt:variant>
        <vt:lpstr>Title</vt:lpstr>
      </vt:variant>
      <vt:variant>
        <vt:i4>1</vt:i4>
      </vt:variant>
    </vt:vector>
  </HeadingPairs>
  <TitlesOfParts>
    <vt:vector size="1" baseType="lpstr">
      <vt:lpstr/>
    </vt:vector>
  </TitlesOfParts>
  <Company>Action Floor Systems, LLC</Company>
  <LinksUpToDate>false</LinksUpToDate>
  <CharactersWithSpaces>14106</CharactersWithSpaces>
  <SharedDoc>false</SharedDoc>
  <HLinks>
    <vt:vector size="12" baseType="variant">
      <vt:variant>
        <vt:i4>4456522</vt:i4>
      </vt:variant>
      <vt:variant>
        <vt:i4>0</vt:i4>
      </vt:variant>
      <vt:variant>
        <vt:i4>0</vt:i4>
      </vt:variant>
      <vt:variant>
        <vt:i4>5</vt:i4>
      </vt:variant>
      <vt:variant>
        <vt:lpwstr>http://www.actionfloors.com/</vt:lpwstr>
      </vt:variant>
      <vt:variant>
        <vt:lpwstr/>
      </vt:variant>
      <vt:variant>
        <vt:i4>3211305</vt:i4>
      </vt:variant>
      <vt:variant>
        <vt:i4>-1</vt:i4>
      </vt:variant>
      <vt:variant>
        <vt:i4>2049</vt:i4>
      </vt:variant>
      <vt:variant>
        <vt:i4>1</vt:i4>
      </vt:variant>
      <vt:variant>
        <vt:lpwstr>Web Spec Cover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Specification 11 13 2008</dc:subject>
  <dc:creator>Ron Fenhaus</dc:creator>
  <cp:lastModifiedBy>Don Brown</cp:lastModifiedBy>
  <cp:revision>8</cp:revision>
  <cp:lastPrinted>2016-12-14T14:41:00Z</cp:lastPrinted>
  <dcterms:created xsi:type="dcterms:W3CDTF">2016-12-22T05:43:00Z</dcterms:created>
  <dcterms:modified xsi:type="dcterms:W3CDTF">2026-07-10T14:37:00Z</dcterms:modified>
</cp:coreProperties>
</file>